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A7CE" w14:textId="4AD4D415" w:rsidR="000A2EA0" w:rsidRDefault="00E729DA" w:rsidP="00BC4069">
      <w:pPr>
        <w:spacing w:before="330" w:after="165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Публичная оферта </w:t>
      </w:r>
    </w:p>
    <w:p w14:paraId="301948FF" w14:textId="2DB977B2" w:rsidR="00BC4069" w:rsidRPr="000A2EA0" w:rsidRDefault="00BC4069" w:rsidP="00BC4069">
      <w:pPr>
        <w:spacing w:before="330" w:after="165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A2EA0">
        <w:rPr>
          <w:rFonts w:ascii="Times New Roman" w:eastAsia="Times New Roman" w:hAnsi="Times New Roman" w:cs="Times New Roman"/>
          <w:sz w:val="32"/>
          <w:szCs w:val="32"/>
        </w:rPr>
        <w:t>на заключение договора купли-продажи</w:t>
      </w:r>
      <w:r w:rsidR="00E70B65" w:rsidRPr="000A2EA0">
        <w:rPr>
          <w:rFonts w:ascii="Times New Roman" w:eastAsia="Times New Roman" w:hAnsi="Times New Roman" w:cs="Times New Roman"/>
          <w:sz w:val="32"/>
          <w:szCs w:val="32"/>
        </w:rPr>
        <w:t xml:space="preserve"> товаров</w:t>
      </w:r>
    </w:p>
    <w:p w14:paraId="55123A20" w14:textId="77777777" w:rsidR="00BC4069" w:rsidRPr="000A2EA0" w:rsidRDefault="00BC4069" w:rsidP="00C32A87">
      <w:pPr>
        <w:jc w:val="center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</w:rPr>
        <w:br/>
      </w:r>
      <w:r w:rsidRPr="000A2EA0">
        <w:rPr>
          <w:rFonts w:ascii="Times New Roman" w:hAnsi="Times New Roman" w:cs="Times New Roman"/>
          <w:b/>
        </w:rPr>
        <w:t>1. Общие положения</w:t>
      </w:r>
    </w:p>
    <w:p w14:paraId="374CAF26" w14:textId="5BD3EC06" w:rsidR="00E70B65" w:rsidRPr="000A2EA0" w:rsidRDefault="00BC4069" w:rsidP="00B55049">
      <w:pPr>
        <w:tabs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1.1. Общество с ограниченной ответственностью «Синара Центр» </w:t>
      </w:r>
      <w:r w:rsidR="00513377" w:rsidRPr="000A2EA0">
        <w:rPr>
          <w:rFonts w:ascii="Times New Roman" w:hAnsi="Times New Roman" w:cs="Times New Roman"/>
        </w:rPr>
        <w:t>(</w:t>
      </w:r>
      <w:r w:rsidR="00B55049" w:rsidRPr="000A2EA0">
        <w:rPr>
          <w:rFonts w:ascii="Times New Roman" w:hAnsi="Times New Roman" w:cs="Times New Roman"/>
        </w:rPr>
        <w:t>620028, г. Екатеринбург, Верх-Исетский бульвар, строение 15/4, ИНН 6685142195, КПП 665801001</w:t>
      </w:r>
      <w:r w:rsidR="00513377" w:rsidRPr="000A2EA0">
        <w:rPr>
          <w:rFonts w:ascii="Times New Roman" w:hAnsi="Times New Roman" w:cs="Times New Roman"/>
        </w:rPr>
        <w:t>)</w:t>
      </w:r>
      <w:r w:rsidR="00164A49" w:rsidRPr="000A2EA0">
        <w:rPr>
          <w:rFonts w:ascii="Times New Roman" w:hAnsi="Times New Roman" w:cs="Times New Roman"/>
        </w:rPr>
        <w:t xml:space="preserve"> </w:t>
      </w:r>
      <w:r w:rsidRPr="000A2EA0">
        <w:rPr>
          <w:rFonts w:ascii="Times New Roman" w:hAnsi="Times New Roman" w:cs="Times New Roman"/>
        </w:rPr>
        <w:t>(далее по тексту — «Продавец») публикует настоящую Публичную оферту</w:t>
      </w:r>
      <w:r w:rsidR="00972D4E" w:rsidRPr="000A2EA0">
        <w:rPr>
          <w:rFonts w:ascii="Times New Roman" w:hAnsi="Times New Roman" w:cs="Times New Roman"/>
        </w:rPr>
        <w:t xml:space="preserve"> (далее – Оферта, Публичная оферта)</w:t>
      </w:r>
      <w:r w:rsidR="00494E75">
        <w:rPr>
          <w:rFonts w:ascii="Times New Roman" w:hAnsi="Times New Roman" w:cs="Times New Roman"/>
        </w:rPr>
        <w:t xml:space="preserve"> о продаже товаров, представленных</w:t>
      </w:r>
      <w:r w:rsidRPr="000A2EA0">
        <w:rPr>
          <w:rFonts w:ascii="Times New Roman" w:hAnsi="Times New Roman" w:cs="Times New Roman"/>
        </w:rPr>
        <w:t xml:space="preserve"> на официальном интернет-сайте Продавца — </w:t>
      </w:r>
      <w:r w:rsidR="00E84BE7">
        <w:rPr>
          <w:rFonts w:ascii="Times New Roman" w:hAnsi="Times New Roman" w:cs="Times New Roman"/>
        </w:rPr>
        <w:t xml:space="preserve"> </w:t>
      </w:r>
      <w:r w:rsidR="00DF0625" w:rsidRPr="00E84BE7">
        <w:rPr>
          <w:rFonts w:ascii="Times New Roman" w:eastAsia="Times New Roman" w:hAnsi="Times New Roman" w:cs="Times New Roman"/>
        </w:rPr>
        <w:t>sinaragalleryshop.com</w:t>
      </w:r>
      <w:r w:rsidR="00E84BE7">
        <w:rPr>
          <w:rFonts w:ascii="Times New Roman" w:eastAsia="Times New Roman" w:hAnsi="Times New Roman" w:cs="Times New Roman"/>
          <w:u w:val="single"/>
        </w:rPr>
        <w:t xml:space="preserve"> </w:t>
      </w:r>
      <w:r w:rsidRPr="000A2EA0">
        <w:rPr>
          <w:rFonts w:ascii="Times New Roman" w:eastAsia="Times New Roman" w:hAnsi="Times New Roman" w:cs="Times New Roman"/>
        </w:rPr>
        <w:t>(далее - Сайт).</w:t>
      </w:r>
    </w:p>
    <w:p w14:paraId="60019ABE" w14:textId="5C4E972F" w:rsidR="003A47DF" w:rsidRPr="000A2EA0" w:rsidRDefault="00BC4069" w:rsidP="00B55049">
      <w:pPr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Fonts w:ascii="Times New Roman" w:hAnsi="Times New Roman" w:cs="Times New Roman"/>
        </w:rPr>
        <w:t>1.2. В соответств</w:t>
      </w:r>
      <w:r w:rsidR="00E70B65" w:rsidRPr="000A2EA0">
        <w:rPr>
          <w:rFonts w:ascii="Times New Roman" w:hAnsi="Times New Roman" w:cs="Times New Roman"/>
        </w:rPr>
        <w:t>ии со статьей 437 Гражданского к</w:t>
      </w:r>
      <w:r w:rsidRPr="000A2EA0">
        <w:rPr>
          <w:rFonts w:ascii="Times New Roman" w:hAnsi="Times New Roman" w:cs="Times New Roman"/>
        </w:rPr>
        <w:t>одекса Российской Федерации (ГК РФ) данный документ является публичной офертой, и в случае принятия</w:t>
      </w:r>
      <w:r w:rsidR="00E70B65" w:rsidRPr="000A2EA0">
        <w:rPr>
          <w:rFonts w:ascii="Times New Roman" w:hAnsi="Times New Roman" w:cs="Times New Roman"/>
        </w:rPr>
        <w:t xml:space="preserve"> изложенных ниже условий </w:t>
      </w:r>
      <w:r w:rsidR="000A2EA0">
        <w:rPr>
          <w:rFonts w:ascii="Times New Roman" w:hAnsi="Times New Roman" w:cs="Times New Roman"/>
        </w:rPr>
        <w:t>лицо, производящее</w:t>
      </w:r>
      <w:r w:rsidR="00FF734E" w:rsidRPr="000A2EA0">
        <w:rPr>
          <w:rFonts w:ascii="Times New Roman" w:hAnsi="Times New Roman" w:cs="Times New Roman"/>
        </w:rPr>
        <w:t xml:space="preserve"> акцепт этой Оферты, осуществляет оплату т</w:t>
      </w:r>
      <w:r w:rsidRPr="000A2EA0">
        <w:rPr>
          <w:rFonts w:ascii="Times New Roman" w:hAnsi="Times New Roman" w:cs="Times New Roman"/>
        </w:rPr>
        <w:t>овара и услуг</w:t>
      </w:r>
      <w:r w:rsidR="00E70B65" w:rsidRPr="000A2EA0">
        <w:rPr>
          <w:rFonts w:ascii="Times New Roman" w:hAnsi="Times New Roman" w:cs="Times New Roman"/>
        </w:rPr>
        <w:t xml:space="preserve"> (далее - Товар)</w:t>
      </w:r>
      <w:r w:rsidRPr="000A2EA0">
        <w:rPr>
          <w:rFonts w:ascii="Times New Roman" w:hAnsi="Times New Roman" w:cs="Times New Roman"/>
        </w:rPr>
        <w:t xml:space="preserve"> Продавца в соответствии с условиями настоящего Договора.</w:t>
      </w:r>
    </w:p>
    <w:p w14:paraId="047F6364" w14:textId="3B84521F" w:rsidR="00513377" w:rsidRPr="000A2EA0" w:rsidRDefault="00972D4E" w:rsidP="00B55049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Все информационные материалы, размещенные на Сайте, носят справочный характер и не в полной мере отражают информацию о свойствах и характеристиках Товара. Для получения уточняющих сведений и дополнительной информации перед приняти</w:t>
      </w:r>
      <w:r w:rsidR="00E729DA">
        <w:rPr>
          <w:rFonts w:ascii="Times New Roman" w:hAnsi="Times New Roman" w:cs="Times New Roman"/>
        </w:rPr>
        <w:t>ем (акцептом) Публичной оферты </w:t>
      </w:r>
      <w:r w:rsidRPr="000A2EA0">
        <w:rPr>
          <w:rFonts w:ascii="Times New Roman" w:hAnsi="Times New Roman" w:cs="Times New Roman"/>
        </w:rPr>
        <w:t>Покупатель может обратиться к Продавцу.</w:t>
      </w:r>
    </w:p>
    <w:p w14:paraId="0C44F02F" w14:textId="5D304D42" w:rsidR="00513377" w:rsidRPr="000A2EA0" w:rsidRDefault="00513377" w:rsidP="003C7719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Отсутствие подписанного между сторонами экземпляра Договора на бумажном носителе не является основанием считать Договор купли-продажи незаключенным.</w:t>
      </w:r>
    </w:p>
    <w:p w14:paraId="48C48A72" w14:textId="18375B74" w:rsidR="00BC4069" w:rsidRPr="000A2EA0" w:rsidRDefault="001B5490" w:rsidP="003C7719">
      <w:pPr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0A2EA0">
        <w:rPr>
          <w:rFonts w:ascii="Times New Roman" w:hAnsi="Times New Roman" w:cs="Times New Roman"/>
          <w:b/>
        </w:rPr>
        <w:t>1</w:t>
      </w:r>
      <w:r w:rsidR="00BC4069" w:rsidRPr="000A2EA0">
        <w:rPr>
          <w:rFonts w:ascii="Times New Roman" w:hAnsi="Times New Roman" w:cs="Times New Roman"/>
          <w:b/>
        </w:rPr>
        <w:t>.3. </w:t>
      </w:r>
      <w:r w:rsidR="00BC4069" w:rsidRPr="000A2EA0">
        <w:rPr>
          <w:rFonts w:ascii="Times New Roman" w:hAnsi="Times New Roman" w:cs="Times New Roman"/>
          <w:b/>
          <w:bCs/>
        </w:rPr>
        <w:t>На основании вышеизложенного, вним</w:t>
      </w:r>
      <w:r w:rsidR="00972D4E" w:rsidRPr="000A2EA0">
        <w:rPr>
          <w:rFonts w:ascii="Times New Roman" w:hAnsi="Times New Roman" w:cs="Times New Roman"/>
          <w:b/>
          <w:bCs/>
        </w:rPr>
        <w:t>ательно ознакомьтесь с текстом П</w:t>
      </w:r>
      <w:r w:rsidR="00BC4069" w:rsidRPr="000A2EA0">
        <w:rPr>
          <w:rFonts w:ascii="Times New Roman" w:hAnsi="Times New Roman" w:cs="Times New Roman"/>
          <w:b/>
          <w:bCs/>
        </w:rPr>
        <w:t>убличной оферты, и</w:t>
      </w:r>
      <w:r w:rsidR="00FF734E" w:rsidRPr="000A2EA0">
        <w:rPr>
          <w:rFonts w:ascii="Times New Roman" w:hAnsi="Times New Roman" w:cs="Times New Roman"/>
          <w:b/>
          <w:bCs/>
        </w:rPr>
        <w:t>,</w:t>
      </w:r>
      <w:r w:rsidR="00BC4069" w:rsidRPr="000A2EA0">
        <w:rPr>
          <w:rFonts w:ascii="Times New Roman" w:hAnsi="Times New Roman" w:cs="Times New Roman"/>
          <w:b/>
          <w:bCs/>
        </w:rPr>
        <w:t xml:space="preserve"> если Вы не</w:t>
      </w:r>
      <w:r w:rsidR="00FF734E" w:rsidRPr="000A2EA0">
        <w:rPr>
          <w:rFonts w:ascii="Times New Roman" w:hAnsi="Times New Roman" w:cs="Times New Roman"/>
          <w:b/>
          <w:bCs/>
        </w:rPr>
        <w:t xml:space="preserve"> согласны с каким-либо пунктом О</w:t>
      </w:r>
      <w:r w:rsidR="00BC4069" w:rsidRPr="000A2EA0">
        <w:rPr>
          <w:rFonts w:ascii="Times New Roman" w:hAnsi="Times New Roman" w:cs="Times New Roman"/>
          <w:b/>
          <w:bCs/>
        </w:rPr>
        <w:t>ферты, Ва</w:t>
      </w:r>
      <w:r w:rsidR="00972D4E" w:rsidRPr="000A2EA0">
        <w:rPr>
          <w:rFonts w:ascii="Times New Roman" w:hAnsi="Times New Roman" w:cs="Times New Roman"/>
          <w:b/>
          <w:bCs/>
        </w:rPr>
        <w:t>м предлагает</w:t>
      </w:r>
      <w:r w:rsidR="00E729DA">
        <w:rPr>
          <w:rFonts w:ascii="Times New Roman" w:hAnsi="Times New Roman" w:cs="Times New Roman"/>
          <w:b/>
          <w:bCs/>
        </w:rPr>
        <w:t>ся отказаться от покупки Товара</w:t>
      </w:r>
      <w:r w:rsidR="00BC4069" w:rsidRPr="000A2EA0">
        <w:rPr>
          <w:rFonts w:ascii="Times New Roman" w:hAnsi="Times New Roman" w:cs="Times New Roman"/>
          <w:b/>
          <w:bCs/>
        </w:rPr>
        <w:t>.</w:t>
      </w:r>
      <w:r w:rsidRPr="000A2EA0">
        <w:rPr>
          <w:rFonts w:ascii="Times New Roman" w:hAnsi="Times New Roman" w:cs="Times New Roman"/>
          <w:b/>
          <w:bCs/>
        </w:rPr>
        <w:t xml:space="preserve"> </w:t>
      </w:r>
      <w:r w:rsidRPr="000A2EA0">
        <w:rPr>
          <w:rFonts w:ascii="Times New Roman" w:hAnsi="Times New Roman" w:cs="Times New Roman"/>
          <w:b/>
        </w:rPr>
        <w:t>Продавец вправе отказаться от заключения Договора в случае невозможности продать соответствующий Товар.</w:t>
      </w:r>
    </w:p>
    <w:p w14:paraId="3700026B" w14:textId="1421DC0C" w:rsidR="00BC4069" w:rsidRPr="000A2EA0" w:rsidRDefault="001B5490" w:rsidP="003C7719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1.4. В настоящей О</w:t>
      </w:r>
      <w:r w:rsidR="00BC4069" w:rsidRPr="000A2EA0">
        <w:rPr>
          <w:rFonts w:ascii="Times New Roman" w:hAnsi="Times New Roman" w:cs="Times New Roman"/>
        </w:rPr>
        <w:t>ферте, если контекст не требует иного, нижеприведенные термины имеют следующие значения:</w:t>
      </w:r>
    </w:p>
    <w:p w14:paraId="166995E5" w14:textId="5BE8D79E" w:rsidR="00BC4069" w:rsidRPr="000A2EA0" w:rsidRDefault="00BC4069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  <w:b/>
        </w:rPr>
        <w:t>«Оферта»</w:t>
      </w:r>
      <w:r w:rsidR="008115DC" w:rsidRPr="000A2EA0">
        <w:rPr>
          <w:rFonts w:ascii="Times New Roman" w:eastAsia="Times New Roman" w:hAnsi="Times New Roman" w:cs="Times New Roman"/>
          <w:b/>
        </w:rPr>
        <w:t xml:space="preserve"> («Публичная оферта»)</w:t>
      </w:r>
      <w:r w:rsidRPr="000A2EA0">
        <w:rPr>
          <w:rFonts w:ascii="Times New Roman" w:eastAsia="Times New Roman" w:hAnsi="Times New Roman" w:cs="Times New Roman"/>
        </w:rPr>
        <w:t xml:space="preserve"> — публичное предложение Продавца, адресованное любо</w:t>
      </w:r>
      <w:r w:rsidR="008115DC" w:rsidRPr="000A2EA0">
        <w:rPr>
          <w:rFonts w:ascii="Times New Roman" w:eastAsia="Times New Roman" w:hAnsi="Times New Roman" w:cs="Times New Roman"/>
        </w:rPr>
        <w:t>му физическому лицу</w:t>
      </w:r>
      <w:r w:rsidRPr="000A2EA0">
        <w:rPr>
          <w:rFonts w:ascii="Times New Roman" w:eastAsia="Times New Roman" w:hAnsi="Times New Roman" w:cs="Times New Roman"/>
        </w:rPr>
        <w:t>, индивидуальному предпринимателю, юридическому лицу, заключи</w:t>
      </w:r>
      <w:r w:rsidR="008115DC" w:rsidRPr="000A2EA0">
        <w:rPr>
          <w:rFonts w:ascii="Times New Roman" w:eastAsia="Times New Roman" w:hAnsi="Times New Roman" w:cs="Times New Roman"/>
        </w:rPr>
        <w:t xml:space="preserve">ть с ним договор купли-продажи </w:t>
      </w:r>
      <w:r w:rsidRPr="000A2EA0">
        <w:rPr>
          <w:rFonts w:ascii="Times New Roman" w:eastAsia="Times New Roman" w:hAnsi="Times New Roman" w:cs="Times New Roman"/>
        </w:rPr>
        <w:t>на существующих условиях, содержащихся в Договоре, включая все его приложения.</w:t>
      </w:r>
    </w:p>
    <w:p w14:paraId="272381EE" w14:textId="19108834" w:rsidR="008115DC" w:rsidRPr="000A2EA0" w:rsidRDefault="00BC4069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  <w:b/>
        </w:rPr>
        <w:t>«Покупатель»</w:t>
      </w:r>
      <w:r w:rsidRPr="000A2EA0">
        <w:rPr>
          <w:rFonts w:ascii="Times New Roman" w:eastAsia="Times New Roman" w:hAnsi="Times New Roman" w:cs="Times New Roman"/>
        </w:rPr>
        <w:t xml:space="preserve"> — любое </w:t>
      </w:r>
      <w:r w:rsidR="008115DC" w:rsidRPr="000A2EA0">
        <w:rPr>
          <w:rFonts w:ascii="Times New Roman" w:eastAsia="Times New Roman" w:hAnsi="Times New Roman" w:cs="Times New Roman"/>
        </w:rPr>
        <w:t xml:space="preserve">дееспособное </w:t>
      </w:r>
      <w:r w:rsidRPr="000A2EA0">
        <w:rPr>
          <w:rFonts w:ascii="Times New Roman" w:eastAsia="Times New Roman" w:hAnsi="Times New Roman" w:cs="Times New Roman"/>
        </w:rPr>
        <w:t>лицо, которое оформляя заказ (</w:t>
      </w:r>
      <w:r w:rsidR="003A47DF" w:rsidRPr="000A2EA0">
        <w:rPr>
          <w:rFonts w:ascii="Times New Roman" w:eastAsia="Times New Roman" w:hAnsi="Times New Roman" w:cs="Times New Roman"/>
        </w:rPr>
        <w:t>заявку) на приобретение и доставку Т</w:t>
      </w:r>
      <w:r w:rsidRPr="000A2EA0">
        <w:rPr>
          <w:rFonts w:ascii="Times New Roman" w:eastAsia="Times New Roman" w:hAnsi="Times New Roman" w:cs="Times New Roman"/>
        </w:rPr>
        <w:t>оваров, ин</w:t>
      </w:r>
      <w:r w:rsidR="008115DC" w:rsidRPr="000A2EA0">
        <w:rPr>
          <w:rFonts w:ascii="Times New Roman" w:eastAsia="Times New Roman" w:hAnsi="Times New Roman" w:cs="Times New Roman"/>
        </w:rPr>
        <w:t>формация о которых размещена на Сайте</w:t>
      </w:r>
      <w:r w:rsidRPr="000A2EA0">
        <w:rPr>
          <w:rFonts w:ascii="Times New Roman" w:eastAsia="Times New Roman" w:hAnsi="Times New Roman" w:cs="Times New Roman"/>
        </w:rPr>
        <w:t>, п</w:t>
      </w:r>
      <w:r w:rsidR="00FF734E" w:rsidRPr="000A2EA0">
        <w:rPr>
          <w:rFonts w:ascii="Times New Roman" w:eastAsia="Times New Roman" w:hAnsi="Times New Roman" w:cs="Times New Roman"/>
        </w:rPr>
        <w:t>ринимает (акцептует) настоящее П</w:t>
      </w:r>
      <w:r w:rsidR="008115DC" w:rsidRPr="000A2EA0">
        <w:rPr>
          <w:rFonts w:ascii="Times New Roman" w:eastAsia="Times New Roman" w:hAnsi="Times New Roman" w:cs="Times New Roman"/>
        </w:rPr>
        <w:t>убличное предложение (О</w:t>
      </w:r>
      <w:r w:rsidRPr="000A2EA0">
        <w:rPr>
          <w:rFonts w:ascii="Times New Roman" w:eastAsia="Times New Roman" w:hAnsi="Times New Roman" w:cs="Times New Roman"/>
        </w:rPr>
        <w:t>ферту) Продавца</w:t>
      </w:r>
      <w:r w:rsidR="008115DC" w:rsidRPr="000A2EA0">
        <w:rPr>
          <w:rFonts w:ascii="Times New Roman" w:eastAsia="Times New Roman" w:hAnsi="Times New Roman" w:cs="Times New Roman"/>
        </w:rPr>
        <w:t xml:space="preserve"> о заключении Договора</w:t>
      </w:r>
      <w:r w:rsidRPr="000A2EA0">
        <w:rPr>
          <w:rFonts w:ascii="Times New Roman" w:eastAsia="Times New Roman" w:hAnsi="Times New Roman" w:cs="Times New Roman"/>
        </w:rPr>
        <w:t xml:space="preserve"> купли-продажи.</w:t>
      </w:r>
    </w:p>
    <w:p w14:paraId="322DFC3B" w14:textId="0B469F3E" w:rsidR="003A47DF" w:rsidRPr="000A2EA0" w:rsidRDefault="003A47DF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Style w:val="a4"/>
          <w:rFonts w:ascii="Times New Roman" w:hAnsi="Times New Roman" w:cs="Times New Roman"/>
        </w:rPr>
        <w:t>«</w:t>
      </w:r>
      <w:r w:rsidR="008115DC" w:rsidRPr="000A2EA0">
        <w:rPr>
          <w:rStyle w:val="a4"/>
          <w:rFonts w:ascii="Times New Roman" w:hAnsi="Times New Roman" w:cs="Times New Roman"/>
        </w:rPr>
        <w:t>Договор</w:t>
      </w:r>
      <w:r w:rsidRPr="000A2EA0">
        <w:rPr>
          <w:rStyle w:val="a4"/>
          <w:rFonts w:ascii="Times New Roman" w:hAnsi="Times New Roman" w:cs="Times New Roman"/>
        </w:rPr>
        <w:t>»</w:t>
      </w:r>
      <w:r w:rsidR="008115DC" w:rsidRPr="000A2EA0">
        <w:rPr>
          <w:rStyle w:val="apple-converted-space"/>
          <w:rFonts w:ascii="Times New Roman" w:hAnsi="Times New Roman" w:cs="Times New Roman"/>
        </w:rPr>
        <w:t> </w:t>
      </w:r>
      <w:r w:rsidR="008115DC" w:rsidRPr="000A2EA0">
        <w:rPr>
          <w:rFonts w:ascii="Times New Roman" w:hAnsi="Times New Roman" w:cs="Times New Roman"/>
        </w:rPr>
        <w:t>– договор купли-продажи Товара, заключенный Покупателем путем акцепта настоящей Публичной оферты, условия которого содержатся в настоящей Пуб</w:t>
      </w:r>
      <w:r w:rsidRPr="000A2EA0">
        <w:rPr>
          <w:rFonts w:ascii="Times New Roman" w:hAnsi="Times New Roman" w:cs="Times New Roman"/>
        </w:rPr>
        <w:t>личной оферте, а также размещены</w:t>
      </w:r>
      <w:r w:rsidR="00E729DA">
        <w:rPr>
          <w:rFonts w:ascii="Times New Roman" w:hAnsi="Times New Roman" w:cs="Times New Roman"/>
        </w:rPr>
        <w:t xml:space="preserve"> на И</w:t>
      </w:r>
      <w:r w:rsidR="008115DC" w:rsidRPr="000A2EA0">
        <w:rPr>
          <w:rFonts w:ascii="Times New Roman" w:hAnsi="Times New Roman" w:cs="Times New Roman"/>
        </w:rPr>
        <w:t>нформационных страницах Сайта.</w:t>
      </w:r>
    </w:p>
    <w:p w14:paraId="467E285E" w14:textId="04681D00" w:rsidR="003A47DF" w:rsidRPr="000A2EA0" w:rsidRDefault="003A47DF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Style w:val="a4"/>
          <w:rFonts w:ascii="Times New Roman" w:hAnsi="Times New Roman" w:cs="Times New Roman"/>
        </w:rPr>
        <w:t>«Информационная страница»</w:t>
      </w:r>
      <w:r w:rsidRPr="000A2EA0">
        <w:rPr>
          <w:rStyle w:val="apple-converted-space"/>
          <w:rFonts w:ascii="Times New Roman" w:hAnsi="Times New Roman" w:cs="Times New Roman"/>
        </w:rPr>
        <w:t> </w:t>
      </w:r>
      <w:r w:rsidRPr="000A2EA0">
        <w:rPr>
          <w:rFonts w:ascii="Times New Roman" w:hAnsi="Times New Roman" w:cs="Times New Roman"/>
        </w:rPr>
        <w:t>– электронная страница Сайта, содержащая информацию о наименовании, потребительских свойствах, цене</w:t>
      </w:r>
      <w:r w:rsidR="00FF734E" w:rsidRPr="000A2EA0">
        <w:rPr>
          <w:rFonts w:ascii="Times New Roman" w:hAnsi="Times New Roman" w:cs="Times New Roman"/>
        </w:rPr>
        <w:t xml:space="preserve"> Товара</w:t>
      </w:r>
      <w:r w:rsidRPr="000A2EA0">
        <w:rPr>
          <w:rFonts w:ascii="Times New Roman" w:hAnsi="Times New Roman" w:cs="Times New Roman"/>
        </w:rPr>
        <w:t>, сроке и порядке оплаты, о документах и информации, необходимой для купли-прод</w:t>
      </w:r>
      <w:r w:rsidR="00FF734E" w:rsidRPr="000A2EA0">
        <w:rPr>
          <w:rFonts w:ascii="Times New Roman" w:hAnsi="Times New Roman" w:cs="Times New Roman"/>
        </w:rPr>
        <w:t>ажи, а также иную информацию о Т</w:t>
      </w:r>
      <w:r w:rsidRPr="000A2EA0">
        <w:rPr>
          <w:rFonts w:ascii="Times New Roman" w:hAnsi="Times New Roman" w:cs="Times New Roman"/>
        </w:rPr>
        <w:t>оваре.</w:t>
      </w:r>
    </w:p>
    <w:p w14:paraId="4E8CF8DA" w14:textId="77777777" w:rsidR="00BC4069" w:rsidRPr="000A2EA0" w:rsidRDefault="00BC4069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  <w:b/>
        </w:rPr>
        <w:t xml:space="preserve">«Акцепт» </w:t>
      </w:r>
      <w:r w:rsidRPr="000A2EA0">
        <w:rPr>
          <w:rFonts w:ascii="Times New Roman" w:eastAsia="Times New Roman" w:hAnsi="Times New Roman" w:cs="Times New Roman"/>
        </w:rPr>
        <w:t>— полное и безоговорочное принятие Покупателем условий Договора.</w:t>
      </w:r>
    </w:p>
    <w:p w14:paraId="66912E83" w14:textId="77777777" w:rsidR="008115DC" w:rsidRPr="000A2EA0" w:rsidRDefault="00BC4069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  <w:b/>
        </w:rPr>
        <w:t>«Товар»</w:t>
      </w:r>
      <w:r w:rsidRPr="000A2EA0">
        <w:rPr>
          <w:rFonts w:ascii="Times New Roman" w:eastAsia="Times New Roman" w:hAnsi="Times New Roman" w:cs="Times New Roman"/>
        </w:rPr>
        <w:t xml:space="preserve"> — перечень наименований ассортимента, представленный на </w:t>
      </w:r>
      <w:r w:rsidR="008115DC" w:rsidRPr="000A2EA0">
        <w:rPr>
          <w:rFonts w:ascii="Times New Roman" w:eastAsia="Times New Roman" w:hAnsi="Times New Roman" w:cs="Times New Roman"/>
        </w:rPr>
        <w:t>С</w:t>
      </w:r>
      <w:r w:rsidRPr="000A2EA0">
        <w:rPr>
          <w:rFonts w:ascii="Times New Roman" w:eastAsia="Times New Roman" w:hAnsi="Times New Roman" w:cs="Times New Roman"/>
        </w:rPr>
        <w:t>айте.</w:t>
      </w:r>
    </w:p>
    <w:p w14:paraId="72B75BA2" w14:textId="77777777" w:rsidR="008115DC" w:rsidRPr="000A2EA0" w:rsidRDefault="00BC4069" w:rsidP="003C7719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  <w:b/>
        </w:rPr>
        <w:t>«Получатель»</w:t>
      </w:r>
      <w:r w:rsidRPr="000A2EA0">
        <w:rPr>
          <w:rFonts w:ascii="Times New Roman" w:eastAsia="Times New Roman" w:hAnsi="Times New Roman" w:cs="Times New Roman"/>
        </w:rPr>
        <w:t xml:space="preserve"> — </w:t>
      </w:r>
      <w:r w:rsidR="008115DC" w:rsidRPr="000A2EA0">
        <w:rPr>
          <w:rFonts w:ascii="Times New Roman" w:hAnsi="Times New Roman" w:cs="Times New Roman"/>
        </w:rPr>
        <w:t>любое дееспособное физическое лицо, определенное Покупателем при оформлении Заказа в качестве лица, которое принимает Товар</w:t>
      </w:r>
      <w:r w:rsidR="008115DC" w:rsidRPr="000A2EA0">
        <w:rPr>
          <w:rFonts w:ascii="Times New Roman" w:eastAsia="Times New Roman" w:hAnsi="Times New Roman" w:cs="Times New Roman"/>
        </w:rPr>
        <w:t>.</w:t>
      </w:r>
    </w:p>
    <w:p w14:paraId="58EAFDF4" w14:textId="16D8C9F2" w:rsidR="00FA2DCA" w:rsidRPr="000A2EA0" w:rsidRDefault="003A47DF" w:rsidP="00FA2DCA">
      <w:pPr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0A2EA0">
        <w:rPr>
          <w:rStyle w:val="a4"/>
          <w:rFonts w:ascii="Times New Roman" w:hAnsi="Times New Roman" w:cs="Times New Roman"/>
        </w:rPr>
        <w:t>«</w:t>
      </w:r>
      <w:r w:rsidR="008115DC" w:rsidRPr="000A2EA0">
        <w:rPr>
          <w:rStyle w:val="a4"/>
          <w:rFonts w:ascii="Times New Roman" w:hAnsi="Times New Roman" w:cs="Times New Roman"/>
        </w:rPr>
        <w:t>Заказ</w:t>
      </w:r>
      <w:r w:rsidRPr="000A2EA0">
        <w:rPr>
          <w:rStyle w:val="a4"/>
          <w:rFonts w:ascii="Times New Roman" w:hAnsi="Times New Roman" w:cs="Times New Roman"/>
        </w:rPr>
        <w:t>»</w:t>
      </w:r>
      <w:r w:rsidR="008115DC" w:rsidRPr="000A2EA0">
        <w:rPr>
          <w:rStyle w:val="a4"/>
          <w:rFonts w:ascii="Times New Roman" w:hAnsi="Times New Roman" w:cs="Times New Roman"/>
        </w:rPr>
        <w:t xml:space="preserve"> (</w:t>
      </w:r>
      <w:r w:rsidRPr="000A2EA0">
        <w:rPr>
          <w:rStyle w:val="a4"/>
          <w:rFonts w:ascii="Times New Roman" w:hAnsi="Times New Roman" w:cs="Times New Roman"/>
        </w:rPr>
        <w:t>«З</w:t>
      </w:r>
      <w:r w:rsidR="008115DC" w:rsidRPr="000A2EA0">
        <w:rPr>
          <w:rStyle w:val="a4"/>
          <w:rFonts w:ascii="Times New Roman" w:hAnsi="Times New Roman" w:cs="Times New Roman"/>
        </w:rPr>
        <w:t>аявка</w:t>
      </w:r>
      <w:r w:rsidRPr="000A2EA0">
        <w:rPr>
          <w:rStyle w:val="a4"/>
          <w:rFonts w:ascii="Times New Roman" w:hAnsi="Times New Roman" w:cs="Times New Roman"/>
        </w:rPr>
        <w:t>»</w:t>
      </w:r>
      <w:r w:rsidR="008115DC" w:rsidRPr="000A2EA0">
        <w:rPr>
          <w:rStyle w:val="a4"/>
          <w:rFonts w:ascii="Times New Roman" w:hAnsi="Times New Roman" w:cs="Times New Roman"/>
        </w:rPr>
        <w:t>)</w:t>
      </w:r>
      <w:r w:rsidR="008115DC" w:rsidRPr="000A2EA0">
        <w:rPr>
          <w:rStyle w:val="apple-converted-space"/>
          <w:rFonts w:ascii="Times New Roman" w:hAnsi="Times New Roman" w:cs="Times New Roman"/>
          <w:b/>
          <w:bCs/>
        </w:rPr>
        <w:t> </w:t>
      </w:r>
      <w:r w:rsidR="008115DC" w:rsidRPr="000A2EA0">
        <w:rPr>
          <w:rFonts w:ascii="Times New Roman" w:hAnsi="Times New Roman" w:cs="Times New Roman"/>
        </w:rPr>
        <w:t>– сообщение Покупателя о своем намер</w:t>
      </w:r>
      <w:r w:rsidRPr="000A2EA0">
        <w:rPr>
          <w:rFonts w:ascii="Times New Roman" w:hAnsi="Times New Roman" w:cs="Times New Roman"/>
        </w:rPr>
        <w:t>ении приобрести Т</w:t>
      </w:r>
      <w:r w:rsidR="008115DC" w:rsidRPr="000A2EA0">
        <w:rPr>
          <w:rFonts w:ascii="Times New Roman" w:hAnsi="Times New Roman" w:cs="Times New Roman"/>
        </w:rPr>
        <w:t xml:space="preserve">овар, содержащее реквизиты, указанные в настоящей Публичной оферте и направленное Продавцу в </w:t>
      </w:r>
      <w:r w:rsidRPr="000A2EA0">
        <w:rPr>
          <w:rFonts w:ascii="Times New Roman" w:hAnsi="Times New Roman" w:cs="Times New Roman"/>
        </w:rPr>
        <w:t xml:space="preserve">форме, </w:t>
      </w:r>
      <w:r w:rsidR="008115DC" w:rsidRPr="000A2EA0">
        <w:rPr>
          <w:rFonts w:ascii="Times New Roman" w:hAnsi="Times New Roman" w:cs="Times New Roman"/>
        </w:rPr>
        <w:t>установленной н</w:t>
      </w:r>
      <w:r w:rsidRPr="000A2EA0">
        <w:rPr>
          <w:rFonts w:ascii="Times New Roman" w:hAnsi="Times New Roman" w:cs="Times New Roman"/>
        </w:rPr>
        <w:t>астоящей Публичной офертой.</w:t>
      </w:r>
    </w:p>
    <w:p w14:paraId="0FBCB919" w14:textId="3846C7E0" w:rsidR="00BC4069" w:rsidRPr="000A2EA0" w:rsidRDefault="00BC4069" w:rsidP="00FA2DCA">
      <w:pPr>
        <w:jc w:val="center"/>
        <w:rPr>
          <w:rFonts w:ascii="Times New Roman" w:eastAsia="Times New Roman" w:hAnsi="Times New Roman" w:cs="Times New Roman"/>
          <w:b/>
        </w:rPr>
      </w:pPr>
      <w:r w:rsidRPr="000A2EA0">
        <w:rPr>
          <w:rFonts w:ascii="Times New Roman" w:hAnsi="Times New Roman" w:cs="Times New Roman"/>
        </w:rPr>
        <w:br/>
      </w:r>
      <w:r w:rsidRPr="000A2EA0">
        <w:rPr>
          <w:rFonts w:ascii="Times New Roman" w:hAnsi="Times New Roman" w:cs="Times New Roman"/>
          <w:b/>
        </w:rPr>
        <w:t>2. Предмет договора</w:t>
      </w:r>
    </w:p>
    <w:p w14:paraId="67488AE3" w14:textId="14E3101F" w:rsidR="00513377" w:rsidRPr="00E729DA" w:rsidRDefault="00BC4069" w:rsidP="00FF734E">
      <w:pPr>
        <w:pStyle w:val="a6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обязуется заключить Договор в соответстви</w:t>
      </w:r>
      <w:r w:rsidR="000D0DC0">
        <w:rPr>
          <w:rFonts w:ascii="Times New Roman" w:hAnsi="Times New Roman" w:cs="Times New Roman"/>
        </w:rPr>
        <w:t xml:space="preserve">и с действующим </w:t>
      </w:r>
      <w:r w:rsidRPr="000A2EA0">
        <w:rPr>
          <w:rFonts w:ascii="Times New Roman" w:hAnsi="Times New Roman" w:cs="Times New Roman"/>
        </w:rPr>
        <w:t>к</w:t>
      </w:r>
      <w:r w:rsidR="00DF0625">
        <w:rPr>
          <w:rFonts w:ascii="Times New Roman" w:hAnsi="Times New Roman" w:cs="Times New Roman"/>
        </w:rPr>
        <w:t>аталого</w:t>
      </w:r>
      <w:r w:rsidR="000D0DC0">
        <w:rPr>
          <w:rFonts w:ascii="Times New Roman" w:hAnsi="Times New Roman" w:cs="Times New Roman"/>
        </w:rPr>
        <w:t>м, опубликованным</w:t>
      </w:r>
      <w:r w:rsidRPr="000A2EA0">
        <w:rPr>
          <w:rFonts w:ascii="Times New Roman" w:hAnsi="Times New Roman" w:cs="Times New Roman"/>
        </w:rPr>
        <w:t xml:space="preserve"> на Сайте, и организовать </w:t>
      </w:r>
      <w:r w:rsidR="00D66101" w:rsidRPr="000A2EA0">
        <w:rPr>
          <w:rFonts w:ascii="Times New Roman" w:hAnsi="Times New Roman" w:cs="Times New Roman"/>
        </w:rPr>
        <w:t xml:space="preserve">упаковку, </w:t>
      </w:r>
      <w:r w:rsidR="004E2B14" w:rsidRPr="000A2EA0">
        <w:rPr>
          <w:rFonts w:ascii="Times New Roman" w:hAnsi="Times New Roman" w:cs="Times New Roman"/>
        </w:rPr>
        <w:t xml:space="preserve">передачу и в случаях указания Покупателем </w:t>
      </w:r>
      <w:r w:rsidR="004E2B14" w:rsidRPr="000A2EA0">
        <w:rPr>
          <w:rFonts w:ascii="Times New Roman" w:hAnsi="Times New Roman" w:cs="Times New Roman"/>
        </w:rPr>
        <w:lastRenderedPageBreak/>
        <w:t xml:space="preserve">при оформлении Заказа о необходимости доставки - </w:t>
      </w:r>
      <w:r w:rsidRPr="000A2EA0">
        <w:rPr>
          <w:rFonts w:ascii="Times New Roman" w:hAnsi="Times New Roman" w:cs="Times New Roman"/>
        </w:rPr>
        <w:t>доставку</w:t>
      </w:r>
      <w:r w:rsidR="004E2B14" w:rsidRPr="000A2EA0">
        <w:rPr>
          <w:rFonts w:ascii="Times New Roman" w:hAnsi="Times New Roman" w:cs="Times New Roman"/>
        </w:rPr>
        <w:t xml:space="preserve"> </w:t>
      </w:r>
      <w:r w:rsidRPr="000A2EA0">
        <w:rPr>
          <w:rFonts w:ascii="Times New Roman" w:hAnsi="Times New Roman" w:cs="Times New Roman"/>
        </w:rPr>
        <w:t xml:space="preserve">Товара Получателям, а Покупатель обязуется оплатить Товар на условиях настоящего Договора. Количество и наименование Товара определяются Заказом Покупателя, оформленным в </w:t>
      </w:r>
      <w:r w:rsidRPr="00E729DA">
        <w:rPr>
          <w:rFonts w:ascii="Times New Roman" w:hAnsi="Times New Roman" w:cs="Times New Roman"/>
        </w:rPr>
        <w:t>соответствии с размещенными на Сайте правилами.</w:t>
      </w:r>
    </w:p>
    <w:p w14:paraId="26AEE4F2" w14:textId="7A4E1A78" w:rsidR="00513377" w:rsidRPr="00E729DA" w:rsidRDefault="003C7719" w:rsidP="00FF734E">
      <w:pPr>
        <w:pStyle w:val="a6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E729DA">
        <w:rPr>
          <w:rFonts w:ascii="Times New Roman" w:hAnsi="Times New Roman" w:cs="Times New Roman"/>
        </w:rPr>
        <w:t>При оформлении Заказа</w:t>
      </w:r>
      <w:r w:rsidR="00513377" w:rsidRPr="00E729DA">
        <w:rPr>
          <w:rFonts w:ascii="Times New Roman" w:hAnsi="Times New Roman" w:cs="Times New Roman"/>
        </w:rPr>
        <w:t xml:space="preserve"> Покупатель сообщает Продавцу следующую информацию:</w:t>
      </w:r>
    </w:p>
    <w:p w14:paraId="5734456F" w14:textId="35435440" w:rsidR="00513377" w:rsidRPr="00E729DA" w:rsidRDefault="00513377" w:rsidP="00FF734E">
      <w:pPr>
        <w:pStyle w:val="a6"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  <w:u w:val="single"/>
        </w:rPr>
      </w:pPr>
      <w:r w:rsidRPr="00E729DA">
        <w:rPr>
          <w:rFonts w:ascii="Times New Roman" w:hAnsi="Times New Roman" w:cs="Times New Roman"/>
          <w:u w:val="single"/>
        </w:rPr>
        <w:t>Для физических лиц (граждан)</w:t>
      </w:r>
      <w:r w:rsidR="003C7719" w:rsidRPr="00E729DA">
        <w:rPr>
          <w:rFonts w:ascii="Times New Roman" w:hAnsi="Times New Roman" w:cs="Times New Roman"/>
          <w:u w:val="single"/>
        </w:rPr>
        <w:t>:</w:t>
      </w:r>
    </w:p>
    <w:p w14:paraId="0B588560" w14:textId="77777777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фамилия, имя, отчество Покупателя;</w:t>
      </w:r>
    </w:p>
    <w:p w14:paraId="5E016361" w14:textId="4E8B7999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 xml:space="preserve">- фамилия, имя отчество </w:t>
      </w:r>
      <w:r w:rsidR="00FF734E" w:rsidRPr="00E729DA">
        <w:rPr>
          <w:sz w:val="24"/>
          <w:szCs w:val="24"/>
        </w:rPr>
        <w:t>Получателя З</w:t>
      </w:r>
      <w:r w:rsidRPr="00E729DA">
        <w:rPr>
          <w:sz w:val="24"/>
          <w:szCs w:val="24"/>
        </w:rPr>
        <w:t>аказ</w:t>
      </w:r>
      <w:r w:rsidR="00FF734E" w:rsidRPr="00E729DA">
        <w:rPr>
          <w:sz w:val="24"/>
          <w:szCs w:val="24"/>
        </w:rPr>
        <w:t>а (при необходимости получения З</w:t>
      </w:r>
      <w:r w:rsidRPr="00E729DA">
        <w:rPr>
          <w:sz w:val="24"/>
          <w:szCs w:val="24"/>
        </w:rPr>
        <w:t>аказа третьим лицом);</w:t>
      </w:r>
    </w:p>
    <w:p w14:paraId="764E6038" w14:textId="7A44C9B5" w:rsidR="00513377" w:rsidRPr="00E729DA" w:rsidRDefault="007F361E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адрес доставки З</w:t>
      </w:r>
      <w:r w:rsidR="00513377" w:rsidRPr="00E729DA">
        <w:rPr>
          <w:sz w:val="24"/>
          <w:szCs w:val="24"/>
        </w:rPr>
        <w:t>аказа;</w:t>
      </w:r>
    </w:p>
    <w:p w14:paraId="37CE3855" w14:textId="77777777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контактный телефон и адрес электронной почты.</w:t>
      </w:r>
    </w:p>
    <w:p w14:paraId="7D53F59C" w14:textId="1967793E" w:rsidR="00513377" w:rsidRPr="00E729DA" w:rsidRDefault="00FA2DCA" w:rsidP="00FF734E">
      <w:pPr>
        <w:pStyle w:val="a3"/>
        <w:numPr>
          <w:ilvl w:val="2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  <w:u w:val="single"/>
        </w:rPr>
      </w:pPr>
      <w:r w:rsidRPr="00E729DA">
        <w:rPr>
          <w:sz w:val="24"/>
          <w:szCs w:val="24"/>
          <w:u w:val="single"/>
        </w:rPr>
        <w:t>Для юридических лиц</w:t>
      </w:r>
      <w:r w:rsidR="003C7719" w:rsidRPr="00E729DA">
        <w:rPr>
          <w:sz w:val="24"/>
          <w:szCs w:val="24"/>
          <w:u w:val="single"/>
        </w:rPr>
        <w:t>:</w:t>
      </w:r>
    </w:p>
    <w:p w14:paraId="19024E9F" w14:textId="7E880D98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полное фирменн</w:t>
      </w:r>
      <w:r w:rsidR="00D66101" w:rsidRPr="00E729DA">
        <w:rPr>
          <w:sz w:val="24"/>
          <w:szCs w:val="24"/>
        </w:rPr>
        <w:t>ое наименование (наименование),</w:t>
      </w:r>
      <w:r w:rsidRPr="00E729DA">
        <w:rPr>
          <w:sz w:val="24"/>
          <w:szCs w:val="24"/>
        </w:rPr>
        <w:t xml:space="preserve"> место нахождения</w:t>
      </w:r>
      <w:r w:rsidR="00D66101" w:rsidRPr="00E729DA">
        <w:rPr>
          <w:sz w:val="24"/>
          <w:szCs w:val="24"/>
        </w:rPr>
        <w:t>, ИНН, КПП</w:t>
      </w:r>
      <w:r w:rsidRPr="00E729DA">
        <w:rPr>
          <w:sz w:val="24"/>
          <w:szCs w:val="24"/>
        </w:rPr>
        <w:t>;</w:t>
      </w:r>
    </w:p>
    <w:p w14:paraId="088EE170" w14:textId="77777777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реквизиты расчетного счета Покупателя;</w:t>
      </w:r>
    </w:p>
    <w:p w14:paraId="6C6B3796" w14:textId="77777777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контактное лицо;</w:t>
      </w:r>
    </w:p>
    <w:p w14:paraId="684074A5" w14:textId="77777777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адрес доставки;</w:t>
      </w:r>
    </w:p>
    <w:p w14:paraId="0BC7C13A" w14:textId="77777777" w:rsidR="00513377" w:rsidRPr="00E729DA" w:rsidRDefault="00513377" w:rsidP="00FF734E">
      <w:pPr>
        <w:pStyle w:val="a3"/>
        <w:spacing w:before="0" w:beforeAutospacing="0" w:after="0" w:afterAutospacing="0"/>
        <w:ind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- контактный телефон.</w:t>
      </w:r>
    </w:p>
    <w:p w14:paraId="4D674430" w14:textId="17F978C8" w:rsidR="000D0DC0" w:rsidRPr="000D0DC0" w:rsidRDefault="003C7719" w:rsidP="000D0DC0">
      <w:pPr>
        <w:pStyle w:val="a6"/>
        <w:numPr>
          <w:ilvl w:val="1"/>
          <w:numId w:val="4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E729DA">
        <w:rPr>
          <w:rFonts w:ascii="Times New Roman" w:hAnsi="Times New Roman" w:cs="Times New Roman"/>
        </w:rPr>
        <w:t>В случае если после размещения</w:t>
      </w:r>
      <w:r w:rsidRPr="000A2EA0">
        <w:rPr>
          <w:rFonts w:ascii="Times New Roman" w:hAnsi="Times New Roman" w:cs="Times New Roman"/>
        </w:rPr>
        <w:t xml:space="preserve"> Заказа у Покупателя изменились реквизиты, имеющие значение для надлежащего исполнения Продавцом своих обязанностей, или Покупатель заметил ошибку в указанном адресе доставки или иных сведениях, он обязан незамедлительно уведомить об этом Продавца, направив </w:t>
      </w:r>
      <w:r w:rsidRPr="000D0DC0">
        <w:rPr>
          <w:rFonts w:ascii="Times New Roman" w:hAnsi="Times New Roman" w:cs="Times New Roman"/>
        </w:rPr>
        <w:t xml:space="preserve">соответствующее </w:t>
      </w:r>
      <w:r w:rsidR="000D0DC0" w:rsidRPr="000D0DC0">
        <w:rPr>
          <w:rFonts w:ascii="Times New Roman" w:hAnsi="Times New Roman" w:cs="Times New Roman"/>
        </w:rPr>
        <w:t xml:space="preserve">письмо на электронный адрес Продавца </w:t>
      </w:r>
      <w:hyperlink r:id="rId8" w:history="1">
        <w:r w:rsidR="000D0DC0" w:rsidRPr="000D0DC0">
          <w:rPr>
            <w:rStyle w:val="a5"/>
            <w:rFonts w:ascii="Times New Roman" w:hAnsi="Times New Roman" w:cs="Times New Roman"/>
          </w:rPr>
          <w:t>galleryshop@sinara-center.com</w:t>
        </w:r>
      </w:hyperlink>
      <w:r w:rsidR="00DF6D74">
        <w:rPr>
          <w:rStyle w:val="a5"/>
          <w:rFonts w:ascii="Times New Roman" w:hAnsi="Times New Roman" w:cs="Times New Roman"/>
        </w:rPr>
        <w:t xml:space="preserve"> </w:t>
      </w:r>
      <w:r w:rsidR="00DF6D74" w:rsidRPr="00DF6D74">
        <w:rPr>
          <w:rStyle w:val="a5"/>
          <w:rFonts w:ascii="Times New Roman" w:hAnsi="Times New Roman" w:cs="Times New Roman"/>
          <w:color w:val="auto"/>
          <w:u w:val="none"/>
        </w:rPr>
        <w:t xml:space="preserve">с </w:t>
      </w:r>
      <w:r w:rsidR="00DF6D74">
        <w:rPr>
          <w:rStyle w:val="a5"/>
          <w:rFonts w:ascii="Times New Roman" w:hAnsi="Times New Roman" w:cs="Times New Roman"/>
          <w:color w:val="auto"/>
          <w:u w:val="none"/>
        </w:rPr>
        <w:t>обязательным указанием номера Заказ.</w:t>
      </w:r>
      <w:r w:rsidR="00DF6D74" w:rsidRPr="00DF6D74">
        <w:rPr>
          <w:rStyle w:val="a5"/>
          <w:rFonts w:ascii="Times New Roman" w:hAnsi="Times New Roman" w:cs="Times New Roman"/>
          <w:color w:val="auto"/>
        </w:rPr>
        <w:t xml:space="preserve"> </w:t>
      </w:r>
    </w:p>
    <w:p w14:paraId="22E93948" w14:textId="7D1D344B" w:rsidR="003C7719" w:rsidRPr="000A2EA0" w:rsidRDefault="00513377" w:rsidP="00FF734E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0A2EA0">
        <w:rPr>
          <w:sz w:val="24"/>
          <w:szCs w:val="24"/>
        </w:rPr>
        <w:t xml:space="preserve">Ответ </w:t>
      </w:r>
      <w:r w:rsidR="00D66101" w:rsidRPr="000A2EA0">
        <w:rPr>
          <w:sz w:val="24"/>
          <w:szCs w:val="24"/>
        </w:rPr>
        <w:t xml:space="preserve">Покупателя </w:t>
      </w:r>
      <w:r w:rsidRPr="000A2EA0">
        <w:rPr>
          <w:sz w:val="24"/>
          <w:szCs w:val="24"/>
        </w:rPr>
        <w:t>о согласии заключить Договор на иных условиях, чем предложно в Публичной оферте, не является Акцептом и Продавцом ни при каких условиях не принимается (в том числе и путем совершения действий, направленных на исполнение условий новой оферты, вне зависимости от фактического совершения указанных действий).  </w:t>
      </w:r>
    </w:p>
    <w:p w14:paraId="3FBB62B4" w14:textId="77777777" w:rsidR="003C7719" w:rsidRPr="00E729DA" w:rsidRDefault="003C7719" w:rsidP="00FF734E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0A2EA0">
        <w:rPr>
          <w:rFonts w:eastAsia="Times New Roman"/>
          <w:sz w:val="24"/>
          <w:szCs w:val="24"/>
        </w:rPr>
        <w:t xml:space="preserve">Оплата Покупателем Заказа, оформленного на Сайте, означает согласие Покупателя с условиями настоящего Договора. День оплаты Заказа является датой заключения Договора купли-продажи между </w:t>
      </w:r>
      <w:r w:rsidRPr="00E729DA">
        <w:rPr>
          <w:rFonts w:eastAsia="Times New Roman"/>
          <w:sz w:val="24"/>
          <w:szCs w:val="24"/>
        </w:rPr>
        <w:t>Продавцом и Покупателем.</w:t>
      </w:r>
    </w:p>
    <w:p w14:paraId="1587E11E" w14:textId="69E72A8C" w:rsidR="003C7719" w:rsidRPr="00E729DA" w:rsidRDefault="00BC4069" w:rsidP="003C7719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Общая сумма Заказа Покупателя (именуемая в дальнейшем «Сумма Заказа»), включает в себя покупную цену Товара</w:t>
      </w:r>
      <w:r w:rsidR="00D66101" w:rsidRPr="00E729DA">
        <w:rPr>
          <w:sz w:val="24"/>
          <w:szCs w:val="24"/>
        </w:rPr>
        <w:t>, упаковки</w:t>
      </w:r>
      <w:r w:rsidRPr="00E729DA">
        <w:rPr>
          <w:sz w:val="24"/>
          <w:szCs w:val="24"/>
        </w:rPr>
        <w:t xml:space="preserve"> и </w:t>
      </w:r>
      <w:r w:rsidR="00FF734E" w:rsidRPr="00E729DA">
        <w:rPr>
          <w:sz w:val="24"/>
          <w:szCs w:val="24"/>
        </w:rPr>
        <w:t xml:space="preserve">в случае оформления доставки </w:t>
      </w:r>
      <w:r w:rsidRPr="00E729DA">
        <w:rPr>
          <w:sz w:val="24"/>
          <w:szCs w:val="24"/>
        </w:rPr>
        <w:t>стоимость доставки</w:t>
      </w:r>
      <w:r w:rsidR="00FF734E" w:rsidRPr="00E729DA">
        <w:rPr>
          <w:sz w:val="24"/>
          <w:szCs w:val="24"/>
        </w:rPr>
        <w:t xml:space="preserve"> Товара</w:t>
      </w:r>
      <w:r w:rsidRPr="00E729DA">
        <w:rPr>
          <w:sz w:val="24"/>
          <w:szCs w:val="24"/>
        </w:rPr>
        <w:t xml:space="preserve"> указанным Покупателем лицам.</w:t>
      </w:r>
    </w:p>
    <w:p w14:paraId="2F39C5A0" w14:textId="5DFEFFCD" w:rsidR="003C7719" w:rsidRPr="00E729DA" w:rsidRDefault="00BC4069" w:rsidP="003C7719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 xml:space="preserve">В случае указания Покупателем при оформлении Заказа отдаленных районов доставки или редких видов Товара окончательная цена </w:t>
      </w:r>
      <w:r w:rsidR="004E2B14" w:rsidRPr="00E729DA">
        <w:rPr>
          <w:sz w:val="24"/>
          <w:szCs w:val="24"/>
        </w:rPr>
        <w:t>и иные условия Договора согласую</w:t>
      </w:r>
      <w:r w:rsidRPr="00E729DA">
        <w:rPr>
          <w:sz w:val="24"/>
          <w:szCs w:val="24"/>
        </w:rPr>
        <w:t>тся по телефону или электронной почте.</w:t>
      </w:r>
    </w:p>
    <w:p w14:paraId="72AA8C51" w14:textId="0D5D84BE" w:rsidR="003C7719" w:rsidRPr="000A2EA0" w:rsidRDefault="00BC4069" w:rsidP="003C7719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E729DA">
        <w:rPr>
          <w:sz w:val="24"/>
          <w:szCs w:val="24"/>
        </w:rPr>
        <w:t>Товар подлежит до</w:t>
      </w:r>
      <w:r w:rsidRPr="000A2EA0">
        <w:rPr>
          <w:sz w:val="24"/>
          <w:szCs w:val="24"/>
        </w:rPr>
        <w:t>ставке Получателю по адресу, указан</w:t>
      </w:r>
      <w:r w:rsidR="00DF6D74">
        <w:rPr>
          <w:sz w:val="24"/>
          <w:szCs w:val="24"/>
        </w:rPr>
        <w:t>ному в Заказе. Срок исполнения З</w:t>
      </w:r>
      <w:r w:rsidRPr="000A2EA0">
        <w:rPr>
          <w:sz w:val="24"/>
          <w:szCs w:val="24"/>
        </w:rPr>
        <w:t xml:space="preserve">аказа Покупателя зависит от вида и наличия Товара, условий </w:t>
      </w:r>
      <w:r w:rsidR="003C7719" w:rsidRPr="000A2EA0">
        <w:rPr>
          <w:sz w:val="24"/>
          <w:szCs w:val="24"/>
        </w:rPr>
        <w:t>и</w:t>
      </w:r>
      <w:r w:rsidRPr="000A2EA0">
        <w:rPr>
          <w:sz w:val="24"/>
          <w:szCs w:val="24"/>
        </w:rPr>
        <w:t xml:space="preserve"> м</w:t>
      </w:r>
      <w:r w:rsidR="003C7719" w:rsidRPr="000A2EA0">
        <w:rPr>
          <w:sz w:val="24"/>
          <w:szCs w:val="24"/>
        </w:rPr>
        <w:t>еста доставки</w:t>
      </w:r>
      <w:r w:rsidRPr="000A2EA0">
        <w:rPr>
          <w:sz w:val="24"/>
          <w:szCs w:val="24"/>
        </w:rPr>
        <w:t>.</w:t>
      </w:r>
    </w:p>
    <w:p w14:paraId="31A44C60" w14:textId="77777777" w:rsidR="003C7719" w:rsidRPr="000A2EA0" w:rsidRDefault="00BC4069" w:rsidP="003C7719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0A2EA0">
        <w:rPr>
          <w:sz w:val="24"/>
          <w:szCs w:val="24"/>
        </w:rPr>
        <w:t>Продавец вправе привлекать для исполнения Заказов третьих лиц, оставаясь при этом ответственным за их действия перед Покупателем и Получателем.</w:t>
      </w:r>
    </w:p>
    <w:p w14:paraId="06522CC0" w14:textId="177C0A82" w:rsidR="003C7719" w:rsidRPr="000A2EA0" w:rsidRDefault="003C7719" w:rsidP="003C7719">
      <w:pPr>
        <w:pStyle w:val="a3"/>
        <w:numPr>
          <w:ilvl w:val="1"/>
          <w:numId w:val="4"/>
        </w:numPr>
        <w:spacing w:before="0" w:beforeAutospacing="0" w:after="0" w:afterAutospacing="0"/>
        <w:ind w:left="0" w:firstLine="851"/>
        <w:jc w:val="both"/>
        <w:rPr>
          <w:sz w:val="24"/>
          <w:szCs w:val="24"/>
        </w:rPr>
      </w:pPr>
      <w:r w:rsidRPr="000A2EA0">
        <w:rPr>
          <w:sz w:val="24"/>
          <w:szCs w:val="24"/>
        </w:rPr>
        <w:t>Заказ считается исполненным, а право собственности на Товар и связанные с этим риски (случайной гибели и повреждения имущества) переходят от Продавца к Покупателю в момент приёмки Покупателем</w:t>
      </w:r>
      <w:r w:rsidR="00E729DA">
        <w:rPr>
          <w:sz w:val="24"/>
          <w:szCs w:val="24"/>
        </w:rPr>
        <w:t xml:space="preserve"> (Получателем)</w:t>
      </w:r>
      <w:r w:rsidRPr="000A2EA0">
        <w:rPr>
          <w:sz w:val="24"/>
          <w:szCs w:val="24"/>
        </w:rPr>
        <w:t xml:space="preserve"> Товара, подтверждением чего является подпись в накладной или ином документе, подтверждающем передачу Товара Покупателю</w:t>
      </w:r>
      <w:r w:rsidR="00FF734E" w:rsidRPr="000A2EA0">
        <w:rPr>
          <w:sz w:val="24"/>
          <w:szCs w:val="24"/>
        </w:rPr>
        <w:t xml:space="preserve"> (Получателю)</w:t>
      </w:r>
      <w:r w:rsidRPr="000A2EA0">
        <w:rPr>
          <w:sz w:val="24"/>
          <w:szCs w:val="24"/>
        </w:rPr>
        <w:t>. С этого момента Заказ считается исполненным, а обязательства Продавца перед Покупателем считаются выполненными в полном объеме.</w:t>
      </w:r>
    </w:p>
    <w:p w14:paraId="5E2681E6" w14:textId="77777777" w:rsidR="003C7719" w:rsidRPr="000A2EA0" w:rsidRDefault="003C7719" w:rsidP="003C7719">
      <w:pPr>
        <w:ind w:firstLine="851"/>
        <w:jc w:val="both"/>
        <w:rPr>
          <w:rFonts w:ascii="Times New Roman" w:hAnsi="Times New Roman" w:cs="Times New Roman"/>
        </w:rPr>
      </w:pPr>
    </w:p>
    <w:p w14:paraId="57B86140" w14:textId="6DEAEFFC" w:rsidR="00BC4069" w:rsidRPr="000A2EA0" w:rsidRDefault="00BC4069" w:rsidP="004E2B14">
      <w:pPr>
        <w:pStyle w:val="a6"/>
        <w:numPr>
          <w:ilvl w:val="0"/>
          <w:numId w:val="4"/>
        </w:numPr>
        <w:spacing w:after="165"/>
        <w:jc w:val="center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  <w:b/>
        </w:rPr>
        <w:t>Права и обязанности Сторон</w:t>
      </w:r>
    </w:p>
    <w:p w14:paraId="144D9C1F" w14:textId="77777777" w:rsidR="004E2B14" w:rsidRPr="000A2EA0" w:rsidRDefault="00BC4069" w:rsidP="004E2B14">
      <w:pPr>
        <w:pStyle w:val="a6"/>
        <w:numPr>
          <w:ilvl w:val="1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обязан:</w:t>
      </w:r>
    </w:p>
    <w:p w14:paraId="1A1C949B" w14:textId="7A3139BB" w:rsidR="004E2B14" w:rsidRPr="000D0DC0" w:rsidRDefault="00BC4069" w:rsidP="004E2B14">
      <w:pPr>
        <w:pStyle w:val="a6"/>
        <w:numPr>
          <w:ilvl w:val="2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Организовать самостоятельно или с привлечением третьих лиц </w:t>
      </w:r>
      <w:r w:rsidR="00D66101" w:rsidRPr="000A2EA0">
        <w:rPr>
          <w:rFonts w:ascii="Times New Roman" w:hAnsi="Times New Roman" w:cs="Times New Roman"/>
        </w:rPr>
        <w:t xml:space="preserve">упаковку и </w:t>
      </w:r>
      <w:r w:rsidR="004E2B14" w:rsidRPr="000A2EA0">
        <w:rPr>
          <w:rFonts w:ascii="Times New Roman" w:hAnsi="Times New Roman" w:cs="Times New Roman"/>
        </w:rPr>
        <w:t xml:space="preserve">передачу Товара, а в случае указания Покупателем при оформлении </w:t>
      </w:r>
      <w:r w:rsidR="004E2B14" w:rsidRPr="000D0DC0">
        <w:rPr>
          <w:rFonts w:ascii="Times New Roman" w:hAnsi="Times New Roman" w:cs="Times New Roman"/>
        </w:rPr>
        <w:t xml:space="preserve">Заказа о необходимости доставки Товара – доставку Товара </w:t>
      </w:r>
      <w:r w:rsidR="00DF6D74">
        <w:rPr>
          <w:rFonts w:ascii="Times New Roman" w:hAnsi="Times New Roman" w:cs="Times New Roman"/>
        </w:rPr>
        <w:t>Покупателю (</w:t>
      </w:r>
      <w:r w:rsidRPr="000D0DC0">
        <w:rPr>
          <w:rFonts w:ascii="Times New Roman" w:hAnsi="Times New Roman" w:cs="Times New Roman"/>
        </w:rPr>
        <w:t>Получателю</w:t>
      </w:r>
      <w:r w:rsidR="00DF6D74">
        <w:rPr>
          <w:rFonts w:ascii="Times New Roman" w:hAnsi="Times New Roman" w:cs="Times New Roman"/>
        </w:rPr>
        <w:t>)</w:t>
      </w:r>
      <w:r w:rsidRPr="000D0DC0">
        <w:rPr>
          <w:rFonts w:ascii="Times New Roman" w:hAnsi="Times New Roman" w:cs="Times New Roman"/>
        </w:rPr>
        <w:t xml:space="preserve"> согласно принятому к исполнению Заказу.</w:t>
      </w:r>
    </w:p>
    <w:p w14:paraId="63B3465C" w14:textId="39FDC2B8" w:rsidR="004E2B14" w:rsidRPr="000D0DC0" w:rsidRDefault="00BC4069" w:rsidP="004E2B14">
      <w:pPr>
        <w:pStyle w:val="a6"/>
        <w:numPr>
          <w:ilvl w:val="2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D0DC0">
        <w:rPr>
          <w:rFonts w:ascii="Times New Roman" w:hAnsi="Times New Roman" w:cs="Times New Roman"/>
        </w:rPr>
        <w:t>П</w:t>
      </w:r>
      <w:r w:rsidR="004E2B14" w:rsidRPr="000D0DC0">
        <w:rPr>
          <w:rFonts w:ascii="Times New Roman" w:hAnsi="Times New Roman" w:cs="Times New Roman"/>
        </w:rPr>
        <w:t>ри доставке Товара п</w:t>
      </w:r>
      <w:r w:rsidRPr="000D0DC0">
        <w:rPr>
          <w:rFonts w:ascii="Times New Roman" w:hAnsi="Times New Roman" w:cs="Times New Roman"/>
        </w:rPr>
        <w:t>осле передачи Товара Получателю информировать Покупателя об окончании выполнения его Заказа посредством сообщения на ад</w:t>
      </w:r>
      <w:r w:rsidR="000D0DC0" w:rsidRPr="000D0DC0">
        <w:rPr>
          <w:rFonts w:ascii="Times New Roman" w:hAnsi="Times New Roman" w:cs="Times New Roman"/>
        </w:rPr>
        <w:t>рес электронной почты, указанный</w:t>
      </w:r>
      <w:r w:rsidRPr="000D0DC0">
        <w:rPr>
          <w:rFonts w:ascii="Times New Roman" w:hAnsi="Times New Roman" w:cs="Times New Roman"/>
        </w:rPr>
        <w:t xml:space="preserve"> Покупателем при размещении Заказа. В случае, если в течение 2 (двух) дней после направления Продавцом Покупателю уведомления об окончании выполнения Заказа, от </w:t>
      </w:r>
      <w:r w:rsidRPr="000D0DC0">
        <w:rPr>
          <w:rFonts w:ascii="Times New Roman" w:hAnsi="Times New Roman" w:cs="Times New Roman"/>
        </w:rPr>
        <w:lastRenderedPageBreak/>
        <w:t>Покупателя не поступит возражений, обязательства Продавца по настоящему Договору считаются выполненными.</w:t>
      </w:r>
    </w:p>
    <w:p w14:paraId="57AD0509" w14:textId="48281A49" w:rsidR="00BC4069" w:rsidRPr="000A2EA0" w:rsidRDefault="00BC4069" w:rsidP="004E2B14">
      <w:pPr>
        <w:pStyle w:val="a6"/>
        <w:numPr>
          <w:ilvl w:val="2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D0DC0">
        <w:rPr>
          <w:rFonts w:ascii="Times New Roman" w:hAnsi="Times New Roman" w:cs="Times New Roman"/>
        </w:rPr>
        <w:t xml:space="preserve">В случае отказа Получателя от принятия Товара или его отсутствия по месту доставки в согласованное в Заказе время, лицо, осуществляющее доставку Товара, обязано принять Товар на ответственное хранение с уведомлением Покупателя по телефону и/или электронной почте, указанным </w:t>
      </w:r>
      <w:proofErr w:type="gramStart"/>
      <w:r w:rsidRPr="000D0DC0">
        <w:rPr>
          <w:rFonts w:ascii="Times New Roman" w:hAnsi="Times New Roman" w:cs="Times New Roman"/>
        </w:rPr>
        <w:t>при оформления</w:t>
      </w:r>
      <w:proofErr w:type="gramEnd"/>
      <w:r w:rsidRPr="000D0DC0">
        <w:rPr>
          <w:rFonts w:ascii="Times New Roman" w:hAnsi="Times New Roman" w:cs="Times New Roman"/>
        </w:rPr>
        <w:t xml:space="preserve"> Заказа. Принятый на ответственное хранение Товар Покупатель в теч</w:t>
      </w:r>
      <w:r w:rsidR="00DF6D74">
        <w:rPr>
          <w:rFonts w:ascii="Times New Roman" w:hAnsi="Times New Roman" w:cs="Times New Roman"/>
        </w:rPr>
        <w:t>ение суток с момента принятия его</w:t>
      </w:r>
      <w:r w:rsidRPr="000D0DC0">
        <w:rPr>
          <w:rFonts w:ascii="Times New Roman" w:hAnsi="Times New Roman" w:cs="Times New Roman"/>
        </w:rPr>
        <w:t xml:space="preserve"> на хран</w:t>
      </w:r>
      <w:r w:rsidRPr="000A2EA0">
        <w:rPr>
          <w:rFonts w:ascii="Times New Roman" w:hAnsi="Times New Roman" w:cs="Times New Roman"/>
        </w:rPr>
        <w:t xml:space="preserve">ение обязан самостоятельно получить в указанные Продавцом время и месте, если иной срок не будет согласован Сторонами, либо согласовать новое время доставки при условии оплаты повторной доставки. По истечении указанного срока, </w:t>
      </w:r>
      <w:r w:rsidR="002C5A6B" w:rsidRPr="000A2EA0">
        <w:rPr>
          <w:rFonts w:ascii="Times New Roman" w:hAnsi="Times New Roman" w:cs="Times New Roman"/>
        </w:rPr>
        <w:t>Продавец вправе</w:t>
      </w:r>
      <w:r w:rsidRPr="000A2EA0">
        <w:rPr>
          <w:rFonts w:ascii="Times New Roman" w:hAnsi="Times New Roman" w:cs="Times New Roman"/>
        </w:rPr>
        <w:t xml:space="preserve"> уд</w:t>
      </w:r>
      <w:r w:rsidR="002C5A6B" w:rsidRPr="000A2EA0">
        <w:rPr>
          <w:rFonts w:ascii="Times New Roman" w:hAnsi="Times New Roman" w:cs="Times New Roman"/>
        </w:rPr>
        <w:t>ержать</w:t>
      </w:r>
      <w:r w:rsidRPr="000A2EA0">
        <w:rPr>
          <w:rFonts w:ascii="Times New Roman" w:hAnsi="Times New Roman" w:cs="Times New Roman"/>
        </w:rPr>
        <w:t xml:space="preserve"> </w:t>
      </w:r>
      <w:r w:rsidR="002C5A6B" w:rsidRPr="000A2EA0">
        <w:rPr>
          <w:rFonts w:ascii="Times New Roman" w:hAnsi="Times New Roman" w:cs="Times New Roman"/>
        </w:rPr>
        <w:t xml:space="preserve">из стоимости </w:t>
      </w:r>
      <w:r w:rsidR="00FA2DCA" w:rsidRPr="000A2EA0">
        <w:rPr>
          <w:rFonts w:ascii="Times New Roman" w:hAnsi="Times New Roman" w:cs="Times New Roman"/>
        </w:rPr>
        <w:t>Товара</w:t>
      </w:r>
      <w:r w:rsidR="002C5A6B" w:rsidRPr="000A2EA0">
        <w:rPr>
          <w:rFonts w:ascii="Times New Roman" w:hAnsi="Times New Roman" w:cs="Times New Roman"/>
        </w:rPr>
        <w:t>, оплаченного Покупателем, расходы на ответственное хранение в сумме 50% от стоимости Товара</w:t>
      </w:r>
      <w:r w:rsidRPr="000A2EA0">
        <w:rPr>
          <w:rFonts w:ascii="Times New Roman" w:hAnsi="Times New Roman" w:cs="Times New Roman"/>
        </w:rPr>
        <w:t>.</w:t>
      </w:r>
    </w:p>
    <w:p w14:paraId="23A70AB4" w14:textId="5407E5F7" w:rsidR="00BC4069" w:rsidRPr="000A2EA0" w:rsidRDefault="00BC4069" w:rsidP="004E2B14">
      <w:pPr>
        <w:pStyle w:val="a6"/>
        <w:numPr>
          <w:ilvl w:val="1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вправе:</w:t>
      </w:r>
    </w:p>
    <w:p w14:paraId="45856806" w14:textId="77777777" w:rsidR="004E2B14" w:rsidRPr="000A2EA0" w:rsidRDefault="00BC4069" w:rsidP="004E2B14">
      <w:pPr>
        <w:pStyle w:val="a6"/>
        <w:numPr>
          <w:ilvl w:val="2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Удержать полную стоимость Заказа в случае указания Покупателем несуществующего или неполного адреса Получателя, за исключением случаев, когда, по соглашению Сторон, Покупатель оплачивает повторную доставку Товара по уточненному адресу.</w:t>
      </w:r>
    </w:p>
    <w:p w14:paraId="66BFECCB" w14:textId="512D0BD1" w:rsidR="004E2B14" w:rsidRPr="000A2EA0" w:rsidRDefault="002C5A6B" w:rsidP="004E2B14">
      <w:pPr>
        <w:pStyle w:val="a6"/>
        <w:numPr>
          <w:ilvl w:val="2"/>
          <w:numId w:val="4"/>
        </w:numPr>
        <w:spacing w:after="165"/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До момента передачи Товара лицу, осуществляющему доставку, о</w:t>
      </w:r>
      <w:r w:rsidR="00BC4069" w:rsidRPr="000A2EA0">
        <w:rPr>
          <w:rFonts w:ascii="Times New Roman" w:hAnsi="Times New Roman" w:cs="Times New Roman"/>
        </w:rPr>
        <w:t>существить доставку Товара по адресу, отличному от указанного в Заказе Покупателя, при условии согласования нового адреса и времени доставки с Получателем.</w:t>
      </w:r>
    </w:p>
    <w:p w14:paraId="58F5C1FD" w14:textId="423D6F5A" w:rsidR="00BC4069" w:rsidRPr="000A2EA0" w:rsidRDefault="00BC4069" w:rsidP="00C32A87">
      <w:pPr>
        <w:pStyle w:val="a6"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Отказаться от доставки </w:t>
      </w:r>
      <w:r w:rsidR="004E2B14" w:rsidRPr="000A2EA0">
        <w:rPr>
          <w:rFonts w:ascii="Times New Roman" w:hAnsi="Times New Roman" w:cs="Times New Roman"/>
        </w:rPr>
        <w:t xml:space="preserve">Товара </w:t>
      </w:r>
      <w:r w:rsidRPr="000A2EA0">
        <w:rPr>
          <w:rFonts w:ascii="Times New Roman" w:hAnsi="Times New Roman" w:cs="Times New Roman"/>
        </w:rPr>
        <w:t>без возврата уплаченно</w:t>
      </w:r>
      <w:r w:rsidR="00DF6D74">
        <w:rPr>
          <w:rFonts w:ascii="Times New Roman" w:hAnsi="Times New Roman" w:cs="Times New Roman"/>
        </w:rPr>
        <w:t>й с</w:t>
      </w:r>
      <w:r w:rsidRPr="000A2EA0">
        <w:rPr>
          <w:rFonts w:ascii="Times New Roman" w:hAnsi="Times New Roman" w:cs="Times New Roman"/>
        </w:rPr>
        <w:t xml:space="preserve">уммы Заказа, либо по соглашению Сторон получить от Покупателя дополнительную оплату стоимости </w:t>
      </w:r>
      <w:proofErr w:type="gramStart"/>
      <w:r w:rsidRPr="000A2EA0">
        <w:rPr>
          <w:rFonts w:ascii="Times New Roman" w:hAnsi="Times New Roman" w:cs="Times New Roman"/>
        </w:rPr>
        <w:t>доставки</w:t>
      </w:r>
      <w:proofErr w:type="gramEnd"/>
      <w:r w:rsidRPr="000A2EA0">
        <w:rPr>
          <w:rFonts w:ascii="Times New Roman" w:hAnsi="Times New Roman" w:cs="Times New Roman"/>
        </w:rPr>
        <w:t xml:space="preserve"> либо стоимости Товара, в случае указания Покупателем неверного </w:t>
      </w:r>
      <w:r w:rsidR="004E2B14" w:rsidRPr="000A2EA0">
        <w:rPr>
          <w:rFonts w:ascii="Times New Roman" w:hAnsi="Times New Roman" w:cs="Times New Roman"/>
        </w:rPr>
        <w:t>адреса</w:t>
      </w:r>
      <w:r w:rsidRPr="000A2EA0">
        <w:rPr>
          <w:rFonts w:ascii="Times New Roman" w:hAnsi="Times New Roman" w:cs="Times New Roman"/>
        </w:rPr>
        <w:t xml:space="preserve"> Получателя.</w:t>
      </w:r>
    </w:p>
    <w:p w14:paraId="671FF607" w14:textId="733EB917" w:rsidR="00BC4069" w:rsidRPr="000A2EA0" w:rsidRDefault="00BC4069" w:rsidP="00C32A87">
      <w:pPr>
        <w:pStyle w:val="a6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Покупатель обязан:</w:t>
      </w:r>
    </w:p>
    <w:p w14:paraId="04BF2141" w14:textId="4D483CF2" w:rsidR="000F4F50" w:rsidRPr="000F4F50" w:rsidRDefault="00DF6D74" w:rsidP="000F4F50">
      <w:pPr>
        <w:pStyle w:val="a6"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Произвести оплату с</w:t>
      </w:r>
      <w:r w:rsidR="00BC4069" w:rsidRPr="000A2EA0">
        <w:rPr>
          <w:rFonts w:ascii="Times New Roman" w:hAnsi="Times New Roman" w:cs="Times New Roman"/>
        </w:rPr>
        <w:t>уммы Заказа до момента доставки Товара Получателю в соответствии с условиями оформленного Покупателем Заказа. Оплату заказанного Товара Покупатель вправе производить одним из способов, описанных в разделе «Оплата</w:t>
      </w:r>
      <w:r w:rsidR="00FF734E" w:rsidRPr="000A2EA0">
        <w:rPr>
          <w:rFonts w:ascii="Times New Roman" w:hAnsi="Times New Roman" w:cs="Times New Roman"/>
        </w:rPr>
        <w:t xml:space="preserve"> Заказа</w:t>
      </w:r>
      <w:r w:rsidR="00BC4069" w:rsidRPr="000A2EA0">
        <w:rPr>
          <w:rFonts w:ascii="Times New Roman" w:hAnsi="Times New Roman" w:cs="Times New Roman"/>
        </w:rPr>
        <w:t xml:space="preserve">» </w:t>
      </w:r>
      <w:r w:rsidR="00AC0E9C" w:rsidRPr="000A2EA0">
        <w:rPr>
          <w:rFonts w:ascii="Times New Roman" w:hAnsi="Times New Roman" w:cs="Times New Roman"/>
        </w:rPr>
        <w:t>настоящей Оферты и на странице Сайта по адресу</w:t>
      </w:r>
      <w:r w:rsidR="000F4F50">
        <w:rPr>
          <w:rFonts w:ascii="Times New Roman" w:hAnsi="Times New Roman" w:cs="Times New Roman"/>
        </w:rPr>
        <w:t xml:space="preserve"> </w:t>
      </w:r>
      <w:r w:rsidR="000F4F50" w:rsidRPr="000F4F50">
        <w:rPr>
          <w:rFonts w:ascii="Times New Roman" w:hAnsi="Times New Roman" w:cs="Times New Roman"/>
          <w:u w:val="single"/>
        </w:rPr>
        <w:t>sinaragalleryshop.com</w:t>
      </w:r>
    </w:p>
    <w:p w14:paraId="1C273C93" w14:textId="60004C04" w:rsidR="00BC4069" w:rsidRPr="000A2EA0" w:rsidRDefault="00BC4069" w:rsidP="00C32A87">
      <w:pPr>
        <w:pStyle w:val="a6"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Возмещать Продавцу любые дополнительные расходы, возникшие по вине Покупателя до исполнения обязательств Продавцом.</w:t>
      </w:r>
    </w:p>
    <w:p w14:paraId="284B98F0" w14:textId="035EFD4D" w:rsidR="00BC4069" w:rsidRPr="000A2EA0" w:rsidRDefault="00BC4069" w:rsidP="00C32A87">
      <w:pPr>
        <w:pStyle w:val="a6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Покупатель вправе:</w:t>
      </w:r>
    </w:p>
    <w:p w14:paraId="7736F83D" w14:textId="6E2830F0" w:rsidR="00BC4069" w:rsidRPr="000A2EA0" w:rsidRDefault="00BC4069" w:rsidP="00C32A87">
      <w:pPr>
        <w:pStyle w:val="a6"/>
        <w:numPr>
          <w:ilvl w:val="2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Получать скидки при размещении Заказа при наличии дисконтной карты или купона, выданного Покупателю Продавцом или его уполномоченными представителями.</w:t>
      </w:r>
    </w:p>
    <w:p w14:paraId="300D2761" w14:textId="77777777" w:rsidR="004E2B14" w:rsidRPr="000A2EA0" w:rsidRDefault="004E2B14" w:rsidP="00C32A87">
      <w:pPr>
        <w:pStyle w:val="a6"/>
        <w:ind w:left="0"/>
        <w:jc w:val="both"/>
        <w:rPr>
          <w:rFonts w:ascii="Times New Roman" w:hAnsi="Times New Roman" w:cs="Times New Roman"/>
        </w:rPr>
      </w:pPr>
    </w:p>
    <w:p w14:paraId="12DE4030" w14:textId="56D7CE2B" w:rsidR="00BC4069" w:rsidRPr="000A2EA0" w:rsidRDefault="00BC4069" w:rsidP="00C32A87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  <w:b/>
        </w:rPr>
        <w:t>Сроки исполнения Заказа</w:t>
      </w:r>
    </w:p>
    <w:p w14:paraId="73512702" w14:textId="614B5437" w:rsidR="00BC4069" w:rsidRPr="000A2EA0" w:rsidRDefault="00BC4069" w:rsidP="00D66101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4.1. Срок исполнения Заказа зависит от наличия заказанных позиций Товара на складе Продавца и времени, необходимого на обработку Заказа. Срок исполнения Заказа в исключительных случаях может быть оговорен с Покупателем </w:t>
      </w:r>
      <w:r w:rsidRPr="000D0DC0">
        <w:rPr>
          <w:rFonts w:ascii="Times New Roman" w:hAnsi="Times New Roman" w:cs="Times New Roman"/>
        </w:rPr>
        <w:t xml:space="preserve">индивидуально, в зависимости от характеристик и количества заказанного Товара. В случае отсутствия части Заказа на складе Продавца, в том числе по причинам, не зависящим от последнего, Продавец вправе аннулировать указанный Товар из Заказа Покупателя. Продавец обязуется </w:t>
      </w:r>
      <w:r w:rsidR="002C5A6B" w:rsidRPr="000D0DC0">
        <w:rPr>
          <w:rFonts w:ascii="Times New Roman" w:hAnsi="Times New Roman" w:cs="Times New Roman"/>
        </w:rPr>
        <w:t xml:space="preserve">до отправки Товара </w:t>
      </w:r>
      <w:r w:rsidRPr="000D0DC0">
        <w:rPr>
          <w:rFonts w:ascii="Times New Roman" w:hAnsi="Times New Roman" w:cs="Times New Roman"/>
        </w:rPr>
        <w:t>уведомить Покупателя об изменении комплектности его Заказа путем направления</w:t>
      </w:r>
      <w:r w:rsidRPr="000A2EA0">
        <w:rPr>
          <w:rFonts w:ascii="Times New Roman" w:hAnsi="Times New Roman" w:cs="Times New Roman"/>
        </w:rPr>
        <w:t xml:space="preserve"> сообщения на электронный адрес или мобильный телефон, </w:t>
      </w:r>
      <w:r w:rsidR="002C5A6B" w:rsidRPr="000A2EA0">
        <w:rPr>
          <w:rFonts w:ascii="Times New Roman" w:hAnsi="Times New Roman" w:cs="Times New Roman"/>
        </w:rPr>
        <w:t>указанный при оформлении Заказа</w:t>
      </w:r>
      <w:r w:rsidRPr="000A2EA0">
        <w:rPr>
          <w:rFonts w:ascii="Times New Roman" w:hAnsi="Times New Roman" w:cs="Times New Roman"/>
        </w:rPr>
        <w:t>.</w:t>
      </w:r>
    </w:p>
    <w:p w14:paraId="0B527310" w14:textId="0DB932A3" w:rsidR="00BC4069" w:rsidRPr="000A2EA0" w:rsidRDefault="00BC4069" w:rsidP="00D66101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2EA0">
        <w:rPr>
          <w:rFonts w:ascii="Times New Roman" w:hAnsi="Times New Roman" w:cs="Times New Roman"/>
          <w:sz w:val="24"/>
          <w:szCs w:val="24"/>
        </w:rPr>
        <w:t>4.2. Заказ считается исполненным в момент его передачи Получателю. Подписываясь в товарной накладной</w:t>
      </w:r>
      <w:r w:rsidR="00D66101" w:rsidRPr="000A2EA0">
        <w:rPr>
          <w:rFonts w:ascii="Times New Roman" w:hAnsi="Times New Roman" w:cs="Times New Roman"/>
          <w:sz w:val="24"/>
          <w:szCs w:val="24"/>
        </w:rPr>
        <w:t xml:space="preserve"> (или ином документе, подтверждающем передачу Товара Покупателю)</w:t>
      </w:r>
      <w:r w:rsidRPr="000A2EA0">
        <w:rPr>
          <w:rFonts w:ascii="Times New Roman" w:hAnsi="Times New Roman" w:cs="Times New Roman"/>
          <w:sz w:val="24"/>
          <w:szCs w:val="24"/>
        </w:rPr>
        <w:t xml:space="preserve"> Получатель подтверждает</w:t>
      </w:r>
      <w:r w:rsidR="00AC0E9C" w:rsidRPr="000A2EA0">
        <w:rPr>
          <w:rFonts w:ascii="Times New Roman" w:hAnsi="Times New Roman" w:cs="Times New Roman"/>
          <w:sz w:val="24"/>
          <w:szCs w:val="24"/>
        </w:rPr>
        <w:t xml:space="preserve"> получение Товара и</w:t>
      </w:r>
      <w:r w:rsidRPr="000A2EA0">
        <w:rPr>
          <w:rFonts w:ascii="Times New Roman" w:hAnsi="Times New Roman" w:cs="Times New Roman"/>
          <w:sz w:val="24"/>
          <w:szCs w:val="24"/>
        </w:rPr>
        <w:t xml:space="preserve"> исполнение Заказа</w:t>
      </w:r>
      <w:r w:rsidR="00AC0E9C" w:rsidRPr="000A2EA0">
        <w:rPr>
          <w:rFonts w:ascii="Times New Roman" w:hAnsi="Times New Roman" w:cs="Times New Roman"/>
          <w:sz w:val="24"/>
          <w:szCs w:val="24"/>
        </w:rPr>
        <w:t xml:space="preserve"> Продавцом</w:t>
      </w:r>
      <w:r w:rsidRPr="000A2EA0">
        <w:rPr>
          <w:rFonts w:ascii="Times New Roman" w:hAnsi="Times New Roman" w:cs="Times New Roman"/>
          <w:sz w:val="24"/>
          <w:szCs w:val="24"/>
        </w:rPr>
        <w:t>.</w:t>
      </w:r>
    </w:p>
    <w:p w14:paraId="7514DFB0" w14:textId="77777777" w:rsidR="00BC4069" w:rsidRPr="000A2EA0" w:rsidRDefault="00BC4069" w:rsidP="00D66101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4.3. Стоимость и условия доставки Заказа Покупатель уточняет на Сайте Продавца.</w:t>
      </w:r>
    </w:p>
    <w:p w14:paraId="3CD64997" w14:textId="77777777" w:rsidR="00BC4069" w:rsidRPr="000A2EA0" w:rsidRDefault="00BC4069" w:rsidP="00D66101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4.4. В случае предоставления Покупателем недостоверной информации о его контактных данных или составе Заказа, Продавец за ненадлежащее исполнение Заказа ответственности не несет.</w:t>
      </w:r>
    </w:p>
    <w:p w14:paraId="15C7FB6B" w14:textId="77777777" w:rsidR="00C32A87" w:rsidRPr="000A2EA0" w:rsidRDefault="00C32A87" w:rsidP="00C32A87">
      <w:pPr>
        <w:ind w:firstLine="851"/>
        <w:jc w:val="both"/>
        <w:rPr>
          <w:rFonts w:ascii="Times New Roman" w:hAnsi="Times New Roman" w:cs="Times New Roman"/>
        </w:rPr>
      </w:pPr>
    </w:p>
    <w:p w14:paraId="654E07E6" w14:textId="241AC961" w:rsidR="002157C1" w:rsidRPr="00FB0860" w:rsidRDefault="00BC4069" w:rsidP="00B55049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B0860">
        <w:rPr>
          <w:rFonts w:ascii="Times New Roman" w:hAnsi="Times New Roman" w:cs="Times New Roman"/>
          <w:b/>
        </w:rPr>
        <w:t>Оплата Заказа</w:t>
      </w:r>
    </w:p>
    <w:p w14:paraId="2970AB2B" w14:textId="74708602" w:rsidR="00BC4069" w:rsidRPr="00FB0860" w:rsidRDefault="001B1BED" w:rsidP="0024546F">
      <w:pPr>
        <w:pStyle w:val="a6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Продажа Товара осуществляется </w:t>
      </w:r>
      <w:r w:rsidRPr="001B1BED">
        <w:rPr>
          <w:rFonts w:ascii="Times New Roman" w:hAnsi="Times New Roman" w:cs="Times New Roman"/>
          <w:u w:val="single"/>
        </w:rPr>
        <w:t>только по предварительной оплате</w:t>
      </w:r>
      <w:r>
        <w:rPr>
          <w:rFonts w:ascii="Times New Roman" w:hAnsi="Times New Roman" w:cs="Times New Roman"/>
        </w:rPr>
        <w:t xml:space="preserve"> безналичным расчетом.</w:t>
      </w:r>
      <w:r w:rsidR="002157C1" w:rsidRPr="00FB0860">
        <w:rPr>
          <w:rFonts w:ascii="Times New Roman" w:hAnsi="Times New Roman" w:cs="Times New Roman"/>
        </w:rPr>
        <w:t xml:space="preserve"> </w:t>
      </w:r>
      <w:r w:rsidR="00BC4069" w:rsidRPr="00FB0860">
        <w:rPr>
          <w:rFonts w:ascii="Times New Roman" w:hAnsi="Times New Roman" w:cs="Times New Roman"/>
        </w:rPr>
        <w:t>Оплата Заказа по выбору Покупателя может, осуществляется:</w:t>
      </w:r>
    </w:p>
    <w:p w14:paraId="626349F1" w14:textId="77777777" w:rsidR="00BC4069" w:rsidRPr="000A2EA0" w:rsidRDefault="00BC4069" w:rsidP="0024546F">
      <w:pPr>
        <w:ind w:firstLine="851"/>
        <w:jc w:val="both"/>
        <w:rPr>
          <w:rFonts w:ascii="Times New Roman" w:hAnsi="Times New Roman" w:cs="Times New Roman"/>
        </w:rPr>
      </w:pPr>
      <w:r w:rsidRPr="00FB0860">
        <w:rPr>
          <w:rFonts w:ascii="Times New Roman" w:hAnsi="Times New Roman" w:cs="Times New Roman"/>
        </w:rPr>
        <w:t>1) путем перечисления денежных средств на расчетный счет</w:t>
      </w:r>
      <w:r w:rsidRPr="000A2EA0">
        <w:rPr>
          <w:rFonts w:ascii="Times New Roman" w:hAnsi="Times New Roman" w:cs="Times New Roman"/>
        </w:rPr>
        <w:t xml:space="preserve"> Продавца;</w:t>
      </w:r>
    </w:p>
    <w:p w14:paraId="16187AAB" w14:textId="460326D3" w:rsidR="00BC4069" w:rsidRPr="000A2EA0" w:rsidRDefault="00BC4069" w:rsidP="0024546F">
      <w:pPr>
        <w:ind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2) путем перечисления Покупателем денежных средств в режиме </w:t>
      </w:r>
      <w:proofErr w:type="gramStart"/>
      <w:r w:rsidRPr="000A2EA0">
        <w:rPr>
          <w:rFonts w:ascii="Times New Roman" w:hAnsi="Times New Roman" w:cs="Times New Roman"/>
        </w:rPr>
        <w:t>он-</w:t>
      </w:r>
      <w:proofErr w:type="spellStart"/>
      <w:r w:rsidRPr="000A2EA0">
        <w:rPr>
          <w:rFonts w:ascii="Times New Roman" w:hAnsi="Times New Roman" w:cs="Times New Roman"/>
        </w:rPr>
        <w:t>лайн</w:t>
      </w:r>
      <w:proofErr w:type="spellEnd"/>
      <w:proofErr w:type="gramEnd"/>
      <w:r w:rsidRPr="000A2EA0">
        <w:rPr>
          <w:rFonts w:ascii="Times New Roman" w:hAnsi="Times New Roman" w:cs="Times New Roman"/>
        </w:rPr>
        <w:t xml:space="preserve"> через систему электронных платежей </w:t>
      </w:r>
      <w:r w:rsidR="00DF6D74">
        <w:rPr>
          <w:rFonts w:ascii="Times New Roman" w:hAnsi="Times New Roman" w:cs="Times New Roman"/>
        </w:rPr>
        <w:t>с использованием банковских карт</w:t>
      </w:r>
      <w:r w:rsidRPr="000A2EA0">
        <w:rPr>
          <w:rFonts w:ascii="Times New Roman" w:hAnsi="Times New Roman" w:cs="Times New Roman"/>
        </w:rPr>
        <w:t xml:space="preserve"> (VISA, </w:t>
      </w:r>
      <w:proofErr w:type="spellStart"/>
      <w:r w:rsidRPr="000A2EA0">
        <w:rPr>
          <w:rFonts w:ascii="Times New Roman" w:hAnsi="Times New Roman" w:cs="Times New Roman"/>
        </w:rPr>
        <w:t>MasterCard</w:t>
      </w:r>
      <w:proofErr w:type="spellEnd"/>
      <w:r w:rsidR="000D0DC0">
        <w:rPr>
          <w:rFonts w:ascii="Times New Roman" w:hAnsi="Times New Roman" w:cs="Times New Roman"/>
        </w:rPr>
        <w:t>, Мир).</w:t>
      </w:r>
    </w:p>
    <w:p w14:paraId="3106D228" w14:textId="383FE661" w:rsidR="0090637A" w:rsidRPr="000A2EA0" w:rsidRDefault="00BC4069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lastRenderedPageBreak/>
        <w:t xml:space="preserve">Цена на каждую позицию Товара отображается на Сайте. </w:t>
      </w:r>
      <w:r w:rsidR="00337E80" w:rsidRPr="000A2EA0">
        <w:rPr>
          <w:rFonts w:ascii="Times New Roman" w:hAnsi="Times New Roman" w:cs="Times New Roman"/>
        </w:rPr>
        <w:t>Цены на Товары, размещенн</w:t>
      </w:r>
      <w:r w:rsidR="002C5A6B" w:rsidRPr="000A2EA0">
        <w:rPr>
          <w:rFonts w:ascii="Times New Roman" w:hAnsi="Times New Roman" w:cs="Times New Roman"/>
        </w:rPr>
        <w:t>ые в Интернет-магазине, указываю</w:t>
      </w:r>
      <w:r w:rsidR="00337E80" w:rsidRPr="000A2EA0">
        <w:rPr>
          <w:rFonts w:ascii="Times New Roman" w:hAnsi="Times New Roman" w:cs="Times New Roman"/>
        </w:rPr>
        <w:t>тся в рублях Российской Федерации.</w:t>
      </w:r>
    </w:p>
    <w:p w14:paraId="2CDB9DDA" w14:textId="77777777" w:rsidR="0090637A" w:rsidRPr="000A2EA0" w:rsidRDefault="0090637A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 случае изменения цены на зак</w:t>
      </w:r>
      <w:r w:rsidR="00BC4069" w:rsidRPr="000A2EA0">
        <w:rPr>
          <w:rFonts w:ascii="Times New Roman" w:hAnsi="Times New Roman" w:cs="Times New Roman"/>
        </w:rPr>
        <w:t>азанные позиции Товара, Продавец обязуется в кратчайшие сроки проинформировать Покупателя о таком изменении. Покупатель вправе подтвердить либо аннулировать Заказ. В случае отсутствия связи с Покупателем Заказ считается аннулированным в течение 5 (Пяти) календарных дней с момента размещения.</w:t>
      </w:r>
    </w:p>
    <w:p w14:paraId="5C844E63" w14:textId="77777777" w:rsidR="00C32A87" w:rsidRPr="000A2EA0" w:rsidRDefault="0090637A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Ц</w:t>
      </w:r>
      <w:r w:rsidR="00BC4069" w:rsidRPr="000A2EA0">
        <w:rPr>
          <w:rFonts w:ascii="Times New Roman" w:hAnsi="Times New Roman" w:cs="Times New Roman"/>
        </w:rPr>
        <w:t>ены на любые позиции Товара, указанные на Сайте, могут быть изменены Пр</w:t>
      </w:r>
      <w:r w:rsidR="00337E80" w:rsidRPr="000A2EA0">
        <w:rPr>
          <w:rFonts w:ascii="Times New Roman" w:hAnsi="Times New Roman" w:cs="Times New Roman"/>
        </w:rPr>
        <w:t>одавцом в од</w:t>
      </w:r>
      <w:r w:rsidR="00BC4069" w:rsidRPr="000A2EA0">
        <w:rPr>
          <w:rFonts w:ascii="Times New Roman" w:hAnsi="Times New Roman" w:cs="Times New Roman"/>
        </w:rPr>
        <w:t>ностороннем порядке без уведомления Покупателя.</w:t>
      </w:r>
      <w:r w:rsidR="00337E80" w:rsidRPr="000A2EA0">
        <w:rPr>
          <w:rFonts w:ascii="Times New Roman" w:hAnsi="Times New Roman" w:cs="Times New Roman"/>
        </w:rPr>
        <w:t xml:space="preserve"> </w:t>
      </w:r>
    </w:p>
    <w:p w14:paraId="167D010D" w14:textId="77777777" w:rsidR="00C32A87" w:rsidRPr="000A2EA0" w:rsidRDefault="00C32A87" w:rsidP="0024546F">
      <w:pPr>
        <w:pStyle w:val="a6"/>
        <w:ind w:left="0" w:firstLine="851"/>
        <w:jc w:val="both"/>
        <w:textAlignment w:val="baseline"/>
        <w:rPr>
          <w:rFonts w:ascii="Times New Roman" w:hAnsi="Times New Roman" w:cs="Times New Roman"/>
        </w:rPr>
      </w:pPr>
    </w:p>
    <w:p w14:paraId="15FAC89C" w14:textId="2C680955" w:rsidR="006E7BD0" w:rsidRPr="000A2EA0" w:rsidRDefault="006E7BD0" w:rsidP="00406EB2">
      <w:pPr>
        <w:pStyle w:val="a6"/>
        <w:numPr>
          <w:ilvl w:val="0"/>
          <w:numId w:val="4"/>
        </w:numPr>
        <w:ind w:left="0" w:firstLine="0"/>
        <w:jc w:val="center"/>
        <w:textAlignment w:val="baseline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  <w:b/>
          <w:bCs/>
        </w:rPr>
        <w:t>Доставка Товара</w:t>
      </w:r>
    </w:p>
    <w:p w14:paraId="5609B37E" w14:textId="753BB670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Способы и условия д</w:t>
      </w:r>
      <w:r w:rsidR="002C5A6B" w:rsidRPr="000A2EA0">
        <w:rPr>
          <w:rFonts w:ascii="Times New Roman" w:hAnsi="Times New Roman" w:cs="Times New Roman"/>
        </w:rPr>
        <w:t>оставки Товара указаны в разделах «Условия доставки»</w:t>
      </w:r>
      <w:r w:rsidR="00307EA7" w:rsidRPr="000A2EA0">
        <w:rPr>
          <w:rFonts w:ascii="Times New Roman" w:hAnsi="Times New Roman" w:cs="Times New Roman"/>
        </w:rPr>
        <w:t xml:space="preserve"> и «Условия оплаты», размещенных</w:t>
      </w:r>
      <w:r w:rsidRPr="000A2EA0">
        <w:rPr>
          <w:rFonts w:ascii="Times New Roman" w:hAnsi="Times New Roman" w:cs="Times New Roman"/>
        </w:rPr>
        <w:t xml:space="preserve"> на Сайте. </w:t>
      </w:r>
    </w:p>
    <w:p w14:paraId="078FDA20" w14:textId="715134DD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Территория доставки Товаров </w:t>
      </w:r>
      <w:r w:rsidR="00307EA7" w:rsidRPr="000A2EA0">
        <w:rPr>
          <w:rFonts w:ascii="Times New Roman" w:hAnsi="Times New Roman" w:cs="Times New Roman"/>
        </w:rPr>
        <w:t>–</w:t>
      </w:r>
      <w:r w:rsidR="00CC611E" w:rsidRPr="000A2EA0">
        <w:rPr>
          <w:rFonts w:ascii="Times New Roman" w:hAnsi="Times New Roman" w:cs="Times New Roman"/>
        </w:rPr>
        <w:t xml:space="preserve"> </w:t>
      </w:r>
      <w:r w:rsidR="00307EA7" w:rsidRPr="000A2EA0">
        <w:rPr>
          <w:rFonts w:ascii="Times New Roman" w:hAnsi="Times New Roman" w:cs="Times New Roman"/>
        </w:rPr>
        <w:t>территория всего мира (без ограничений)</w:t>
      </w:r>
      <w:r w:rsidRPr="000A2EA0">
        <w:rPr>
          <w:rFonts w:ascii="Times New Roman" w:hAnsi="Times New Roman" w:cs="Times New Roman"/>
        </w:rPr>
        <w:t>.</w:t>
      </w:r>
    </w:p>
    <w:p w14:paraId="19F62FC9" w14:textId="1CFEC2EE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В случае отказа Покупателя от приемки Товара соответствующего оформленному Покупателем Заказу, Покупатель обязан оплатить </w:t>
      </w:r>
      <w:r w:rsidR="00CC611E" w:rsidRPr="000A2EA0">
        <w:rPr>
          <w:rFonts w:ascii="Times New Roman" w:hAnsi="Times New Roman" w:cs="Times New Roman"/>
        </w:rPr>
        <w:t xml:space="preserve">упаковку и </w:t>
      </w:r>
      <w:r w:rsidRPr="000A2EA0">
        <w:rPr>
          <w:rFonts w:ascii="Times New Roman" w:hAnsi="Times New Roman" w:cs="Times New Roman"/>
        </w:rPr>
        <w:t xml:space="preserve">доставку Товара, т.к. стоимость </w:t>
      </w:r>
      <w:r w:rsidR="00CC611E" w:rsidRPr="000A2EA0">
        <w:rPr>
          <w:rFonts w:ascii="Times New Roman" w:hAnsi="Times New Roman" w:cs="Times New Roman"/>
        </w:rPr>
        <w:t xml:space="preserve">упаковки и </w:t>
      </w:r>
      <w:r w:rsidRPr="000A2EA0">
        <w:rPr>
          <w:rFonts w:ascii="Times New Roman" w:hAnsi="Times New Roman" w:cs="Times New Roman"/>
        </w:rPr>
        <w:t>доставки является расходами Продавца, возникшими в связи с совершением действий по исполнению настоящего Договора. Продавец оставляет за собой право отказать в дальнейшем обслуживании Покупателя, уклонившегося от оплаты стоимости доставки.</w:t>
      </w:r>
    </w:p>
    <w:p w14:paraId="7D41334B" w14:textId="77777777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После оформления Заказа, Покупателю предоставляется информация о дате передачи Заказа в службу доставки. Эта дата означает срок, в который Продавец обязуется передать Заказ Покупателя в выбранную им при оформлении Заказа Службу доставки. Указанная дата зависит от срока изготовления товара и времени, необходимого на обработку Заказа.</w:t>
      </w:r>
    </w:p>
    <w:p w14:paraId="4BDAEBF4" w14:textId="1947F79A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Сроки доставки, указанные на Сайте</w:t>
      </w:r>
      <w:r w:rsidR="00D025B5">
        <w:rPr>
          <w:rFonts w:ascii="Times New Roman" w:hAnsi="Times New Roman" w:cs="Times New Roman"/>
        </w:rPr>
        <w:t>,</w:t>
      </w:r>
      <w:r w:rsidRPr="000A2EA0">
        <w:rPr>
          <w:rFonts w:ascii="Times New Roman" w:hAnsi="Times New Roman" w:cs="Times New Roman"/>
        </w:rPr>
        <w:t xml:space="preserve"> носят справочный (информационный) характер и не порождают никаких юридических последствий как для Продавца, так и для Покупателя. Указанная на Сайте </w:t>
      </w:r>
      <w:r w:rsidR="00307EA7" w:rsidRPr="000A2EA0">
        <w:rPr>
          <w:rFonts w:ascii="Times New Roman" w:hAnsi="Times New Roman" w:cs="Times New Roman"/>
        </w:rPr>
        <w:t>информация относительно сроков доставки Т</w:t>
      </w:r>
      <w:r w:rsidRPr="000A2EA0">
        <w:rPr>
          <w:rFonts w:ascii="Times New Roman" w:hAnsi="Times New Roman" w:cs="Times New Roman"/>
        </w:rPr>
        <w:t>оваров является ориентировочной.</w:t>
      </w:r>
    </w:p>
    <w:p w14:paraId="6A5D9B0E" w14:textId="7E26EFF8" w:rsidR="006E7BD0" w:rsidRPr="000A2EA0" w:rsidRDefault="00DF6D74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принятии Заказа</w:t>
      </w:r>
      <w:r w:rsidR="006E7BD0" w:rsidRPr="000A2EA0">
        <w:rPr>
          <w:rFonts w:ascii="Times New Roman" w:hAnsi="Times New Roman" w:cs="Times New Roman"/>
        </w:rPr>
        <w:t xml:space="preserve"> Покупатель</w:t>
      </w:r>
      <w:r>
        <w:rPr>
          <w:rFonts w:ascii="Times New Roman" w:hAnsi="Times New Roman" w:cs="Times New Roman"/>
        </w:rPr>
        <w:t xml:space="preserve"> (Получатель)</w:t>
      </w:r>
      <w:r w:rsidR="006E7BD0" w:rsidRPr="000A2EA0">
        <w:rPr>
          <w:rFonts w:ascii="Times New Roman" w:hAnsi="Times New Roman" w:cs="Times New Roman"/>
        </w:rPr>
        <w:t xml:space="preserve"> обязан осмотреть доставленный Товар и проверить его на соответствие заявленному количеству, ассортименту и комплектности Товара, а также проверить целостность упаковки. В случае отсутствия претензий к доставленному Товару, Покупатель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()Получатель</w:t>
      </w:r>
      <w:proofErr w:type="gramEnd"/>
      <w:r w:rsidR="006E7BD0" w:rsidRPr="000A2EA0">
        <w:rPr>
          <w:rFonts w:ascii="Times New Roman" w:hAnsi="Times New Roman" w:cs="Times New Roman"/>
        </w:rPr>
        <w:t xml:space="preserve"> расписывается в накладной (или ином документе, подтверждающем передачу Товара Покупателю). Подпись Покупателя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Получателья</w:t>
      </w:r>
      <w:proofErr w:type="spellEnd"/>
      <w:r>
        <w:rPr>
          <w:rFonts w:ascii="Times New Roman" w:hAnsi="Times New Roman" w:cs="Times New Roman"/>
        </w:rPr>
        <w:t>)</w:t>
      </w:r>
      <w:r w:rsidR="006E7BD0" w:rsidRPr="000A2EA0">
        <w:rPr>
          <w:rFonts w:ascii="Times New Roman" w:hAnsi="Times New Roman" w:cs="Times New Roman"/>
        </w:rPr>
        <w:t xml:space="preserve"> в накладной (или ином документе, подтверждающем передачу Товара Покупателю) свидетельствует о том, что претензий к Товару им не заявлено и Продавец полностью и надлежащим образом выполнил свою обязанность по передаче Товара.</w:t>
      </w:r>
    </w:p>
    <w:p w14:paraId="71A602AB" w14:textId="7BCF95F4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Во избежание случаев мошенничества, а также для надлежащего выполнения Продавцом взятых на себя обязательств, при вручении пр</w:t>
      </w:r>
      <w:r w:rsidR="00DF6D74">
        <w:rPr>
          <w:rFonts w:ascii="Times New Roman" w:hAnsi="Times New Roman" w:cs="Times New Roman"/>
        </w:rPr>
        <w:t>едоплаченного Заказа Покупателю (Получателю)</w:t>
      </w:r>
      <w:r w:rsidRPr="000A2EA0">
        <w:rPr>
          <w:rFonts w:ascii="Times New Roman" w:hAnsi="Times New Roman" w:cs="Times New Roman"/>
        </w:rPr>
        <w:t xml:space="preserve"> – лицо осуществляющее доставку Зак</w:t>
      </w:r>
      <w:r w:rsidR="00DF6D74">
        <w:rPr>
          <w:rFonts w:ascii="Times New Roman" w:hAnsi="Times New Roman" w:cs="Times New Roman"/>
        </w:rPr>
        <w:t>аза (Служба доставки), вправе по</w:t>
      </w:r>
      <w:r w:rsidRPr="000A2EA0">
        <w:rPr>
          <w:rFonts w:ascii="Times New Roman" w:hAnsi="Times New Roman" w:cs="Times New Roman"/>
        </w:rPr>
        <w:t xml:space="preserve">требовать документ, удостоверяющий личность </w:t>
      </w:r>
      <w:r w:rsidR="00DF6D74">
        <w:rPr>
          <w:rFonts w:ascii="Times New Roman" w:hAnsi="Times New Roman" w:cs="Times New Roman"/>
        </w:rPr>
        <w:t xml:space="preserve">Покупателя </w:t>
      </w:r>
      <w:r w:rsidR="0036619E">
        <w:rPr>
          <w:rFonts w:ascii="Times New Roman" w:hAnsi="Times New Roman" w:cs="Times New Roman"/>
        </w:rPr>
        <w:t>(</w:t>
      </w:r>
      <w:r w:rsidRPr="000A2EA0">
        <w:rPr>
          <w:rFonts w:ascii="Times New Roman" w:hAnsi="Times New Roman" w:cs="Times New Roman"/>
        </w:rPr>
        <w:t>Получателя</w:t>
      </w:r>
      <w:r w:rsidR="0036619E">
        <w:rPr>
          <w:rFonts w:ascii="Times New Roman" w:hAnsi="Times New Roman" w:cs="Times New Roman"/>
        </w:rPr>
        <w:t>)</w:t>
      </w:r>
      <w:r w:rsidRPr="000A2EA0">
        <w:rPr>
          <w:rFonts w:ascii="Times New Roman" w:hAnsi="Times New Roman" w:cs="Times New Roman"/>
        </w:rPr>
        <w:t>.</w:t>
      </w:r>
    </w:p>
    <w:p w14:paraId="5B270962" w14:textId="77777777" w:rsidR="006E7BD0" w:rsidRPr="000A2EA0" w:rsidRDefault="006E7BD0" w:rsidP="00406EB2">
      <w:pPr>
        <w:pStyle w:val="a6"/>
        <w:ind w:left="0" w:firstLine="851"/>
        <w:textAlignment w:val="baseline"/>
        <w:rPr>
          <w:rFonts w:ascii="Times New Roman" w:hAnsi="Times New Roman" w:cs="Times New Roman"/>
        </w:rPr>
      </w:pPr>
    </w:p>
    <w:p w14:paraId="08C148CB" w14:textId="29A07E94" w:rsidR="006E7BD0" w:rsidRPr="000A2EA0" w:rsidRDefault="00406EB2" w:rsidP="00406EB2">
      <w:pPr>
        <w:pStyle w:val="a6"/>
        <w:numPr>
          <w:ilvl w:val="0"/>
          <w:numId w:val="4"/>
        </w:numPr>
        <w:ind w:left="0" w:firstLine="0"/>
        <w:jc w:val="center"/>
        <w:textAlignment w:val="baseline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  <w:b/>
          <w:bCs/>
        </w:rPr>
        <w:t xml:space="preserve"> Возврат Товара</w:t>
      </w:r>
    </w:p>
    <w:p w14:paraId="624EB919" w14:textId="442A29B1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Покупатель имеет право отказаться от Товара, заказанного и/или оплаченного им в Интернет-магазине, в любое время до его получения, а после его приемки Покупателем – в течение </w:t>
      </w:r>
      <w:r w:rsidR="00FB0860">
        <w:rPr>
          <w:rFonts w:ascii="Times New Roman" w:hAnsi="Times New Roman" w:cs="Times New Roman"/>
        </w:rPr>
        <w:t>7 (семи</w:t>
      </w:r>
      <w:r w:rsidRPr="000A2EA0">
        <w:rPr>
          <w:rFonts w:ascii="Times New Roman" w:hAnsi="Times New Roman" w:cs="Times New Roman"/>
        </w:rPr>
        <w:t xml:space="preserve">) дней (не считая дня покупки). При этом, стоимость </w:t>
      </w:r>
      <w:r w:rsidR="00CC611E" w:rsidRPr="000A2EA0">
        <w:rPr>
          <w:rFonts w:ascii="Times New Roman" w:hAnsi="Times New Roman" w:cs="Times New Roman"/>
        </w:rPr>
        <w:t xml:space="preserve">упаковки и </w:t>
      </w:r>
      <w:r w:rsidRPr="000A2EA0">
        <w:rPr>
          <w:rFonts w:ascii="Times New Roman" w:hAnsi="Times New Roman" w:cs="Times New Roman"/>
        </w:rPr>
        <w:t>доставки Покупателю не возмещается.</w:t>
      </w:r>
    </w:p>
    <w:p w14:paraId="4E0C6E8F" w14:textId="77777777" w:rsidR="006E7BD0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Возврат Товара надлежащего качества возможен в случае, если он не был в употреблении, сохранены его товарный вид, потребительские свойства, оригинальная упаковка, а также документ, подтверждающий факт и условия покупки указанного Товара. При этом указанный возврат Товара осуществляется за счет Покупателя.</w:t>
      </w:r>
    </w:p>
    <w:p w14:paraId="0B2446AD" w14:textId="3803D2DB" w:rsidR="001B6097" w:rsidRPr="001B6097" w:rsidRDefault="006E7BD0" w:rsidP="001B6097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Возврат Товара надлежащего качества осуществляется по письменному заявлению Покупателя. Заявление передается Продавцу в виде сканированной копии заполненного и подписанного Покупателем заявления, содержащего в себе данные, указанные в п. 7.4., </w:t>
      </w:r>
      <w:r w:rsidR="00AC76C2" w:rsidRPr="000A2EA0">
        <w:rPr>
          <w:rFonts w:ascii="Times New Roman" w:hAnsi="Times New Roman" w:cs="Times New Roman"/>
        </w:rPr>
        <w:t>н</w:t>
      </w:r>
      <w:r w:rsidRPr="000A2EA0">
        <w:rPr>
          <w:rFonts w:ascii="Times New Roman" w:hAnsi="Times New Roman" w:cs="Times New Roman"/>
        </w:rPr>
        <w:t xml:space="preserve">а электронный адрес Продавца </w:t>
      </w:r>
      <w:hyperlink r:id="rId9" w:history="1">
        <w:r w:rsidR="001B6097" w:rsidRPr="00BC1EC3">
          <w:rPr>
            <w:rStyle w:val="a5"/>
            <w:rFonts w:ascii="Times New Roman" w:hAnsi="Times New Roman" w:cs="Times New Roman"/>
          </w:rPr>
          <w:t>galleryshop@sinara-center.com</w:t>
        </w:r>
      </w:hyperlink>
    </w:p>
    <w:p w14:paraId="6672C4E3" w14:textId="38093BC4" w:rsidR="00AC76C2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З</w:t>
      </w:r>
      <w:r w:rsidR="004D5CBA" w:rsidRPr="000A2EA0">
        <w:rPr>
          <w:rFonts w:ascii="Times New Roman" w:hAnsi="Times New Roman" w:cs="Times New Roman"/>
        </w:rPr>
        <w:t>аявление на возврат Т</w:t>
      </w:r>
      <w:r w:rsidR="0036619E">
        <w:rPr>
          <w:rFonts w:ascii="Times New Roman" w:hAnsi="Times New Roman" w:cs="Times New Roman"/>
        </w:rPr>
        <w:t>овара</w:t>
      </w:r>
      <w:r w:rsidR="000D0DC0">
        <w:rPr>
          <w:rFonts w:ascii="Times New Roman" w:hAnsi="Times New Roman" w:cs="Times New Roman"/>
        </w:rPr>
        <w:t xml:space="preserve"> должно содержать в себе: наименование и </w:t>
      </w:r>
      <w:r w:rsidRPr="000A2EA0">
        <w:rPr>
          <w:rFonts w:ascii="Times New Roman" w:hAnsi="Times New Roman" w:cs="Times New Roman"/>
        </w:rPr>
        <w:t>стоимо</w:t>
      </w:r>
      <w:r w:rsidR="000D0DC0">
        <w:rPr>
          <w:rFonts w:ascii="Times New Roman" w:hAnsi="Times New Roman" w:cs="Times New Roman"/>
        </w:rPr>
        <w:t>сть Товара, дату</w:t>
      </w:r>
      <w:r w:rsidR="00FF72A5" w:rsidRPr="000A2EA0">
        <w:rPr>
          <w:rFonts w:ascii="Times New Roman" w:hAnsi="Times New Roman" w:cs="Times New Roman"/>
        </w:rPr>
        <w:t xml:space="preserve"> покупки, а так</w:t>
      </w:r>
      <w:r w:rsidRPr="000A2EA0">
        <w:rPr>
          <w:rFonts w:ascii="Times New Roman" w:hAnsi="Times New Roman" w:cs="Times New Roman"/>
        </w:rPr>
        <w:t>же причину возврата и банковские реквизиты Покупателя для пере</w:t>
      </w:r>
      <w:r w:rsidR="00FB0860">
        <w:rPr>
          <w:rFonts w:ascii="Times New Roman" w:hAnsi="Times New Roman" w:cs="Times New Roman"/>
        </w:rPr>
        <w:t>числения денежных средств</w:t>
      </w:r>
      <w:r w:rsidR="000D0DC0">
        <w:rPr>
          <w:rFonts w:ascii="Times New Roman" w:hAnsi="Times New Roman" w:cs="Times New Roman"/>
        </w:rPr>
        <w:t xml:space="preserve"> за возвращенный Товар. К заявлению должна быть</w:t>
      </w:r>
      <w:r w:rsidRPr="000A2EA0">
        <w:rPr>
          <w:rFonts w:ascii="Times New Roman" w:hAnsi="Times New Roman" w:cs="Times New Roman"/>
        </w:rPr>
        <w:t xml:space="preserve"> </w:t>
      </w:r>
      <w:r w:rsidR="000D0DC0">
        <w:rPr>
          <w:rFonts w:ascii="Times New Roman" w:hAnsi="Times New Roman" w:cs="Times New Roman"/>
        </w:rPr>
        <w:t xml:space="preserve">приложена </w:t>
      </w:r>
      <w:r w:rsidR="000D0DC0">
        <w:rPr>
          <w:rFonts w:ascii="Times New Roman" w:hAnsi="Times New Roman" w:cs="Times New Roman"/>
        </w:rPr>
        <w:lastRenderedPageBreak/>
        <w:t>сканированная копия</w:t>
      </w:r>
      <w:r w:rsidRPr="000A2EA0">
        <w:rPr>
          <w:rFonts w:ascii="Times New Roman" w:hAnsi="Times New Roman" w:cs="Times New Roman"/>
        </w:rPr>
        <w:t xml:space="preserve"> паспорта Покупателя (</w:t>
      </w:r>
      <w:r w:rsidR="00FB0860">
        <w:rPr>
          <w:rFonts w:ascii="Times New Roman" w:hAnsi="Times New Roman" w:cs="Times New Roman"/>
        </w:rPr>
        <w:t>2 и 3 страницы</w:t>
      </w:r>
      <w:r w:rsidR="00FF72A5" w:rsidRPr="000A2EA0">
        <w:rPr>
          <w:rFonts w:ascii="Times New Roman" w:hAnsi="Times New Roman" w:cs="Times New Roman"/>
        </w:rPr>
        <w:t>),</w:t>
      </w:r>
      <w:r w:rsidR="00247C6B">
        <w:rPr>
          <w:rFonts w:ascii="Times New Roman" w:hAnsi="Times New Roman" w:cs="Times New Roman"/>
        </w:rPr>
        <w:t xml:space="preserve"> и сканированная</w:t>
      </w:r>
      <w:r w:rsidRPr="000A2EA0">
        <w:rPr>
          <w:rFonts w:ascii="Times New Roman" w:hAnsi="Times New Roman" w:cs="Times New Roman"/>
        </w:rPr>
        <w:t xml:space="preserve"> коп</w:t>
      </w:r>
      <w:r w:rsidR="00247C6B">
        <w:rPr>
          <w:rFonts w:ascii="Times New Roman" w:hAnsi="Times New Roman" w:cs="Times New Roman"/>
        </w:rPr>
        <w:t>ия</w:t>
      </w:r>
      <w:r w:rsidRPr="000A2EA0">
        <w:rPr>
          <w:rFonts w:ascii="Times New Roman" w:hAnsi="Times New Roman" w:cs="Times New Roman"/>
        </w:rPr>
        <w:t xml:space="preserve"> товарной накладной и чека.</w:t>
      </w:r>
      <w:r w:rsidR="00013CDD">
        <w:rPr>
          <w:rFonts w:ascii="Times New Roman" w:hAnsi="Times New Roman" w:cs="Times New Roman"/>
        </w:rPr>
        <w:t xml:space="preserve"> Форма заявления на возврат</w:t>
      </w:r>
      <w:r w:rsidR="00FB0860">
        <w:rPr>
          <w:rFonts w:ascii="Times New Roman" w:hAnsi="Times New Roman" w:cs="Times New Roman"/>
        </w:rPr>
        <w:t xml:space="preserve"> товара</w:t>
      </w:r>
      <w:r w:rsidR="00013CDD">
        <w:rPr>
          <w:rFonts w:ascii="Times New Roman" w:hAnsi="Times New Roman" w:cs="Times New Roman"/>
        </w:rPr>
        <w:t xml:space="preserve"> представлена на Сайте.</w:t>
      </w:r>
    </w:p>
    <w:p w14:paraId="20132DF9" w14:textId="77777777" w:rsidR="00AC76C2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Заявление считается принятым к рассмотрению, после отправки на электронный адрес Продавца, сканированных ко</w:t>
      </w:r>
      <w:r w:rsidR="00AC76C2" w:rsidRPr="000A2EA0">
        <w:rPr>
          <w:rFonts w:ascii="Times New Roman" w:hAnsi="Times New Roman" w:cs="Times New Roman"/>
        </w:rPr>
        <w:t>пий документов, указанных в п. 7</w:t>
      </w:r>
      <w:r w:rsidRPr="000A2EA0">
        <w:rPr>
          <w:rFonts w:ascii="Times New Roman" w:hAnsi="Times New Roman" w:cs="Times New Roman"/>
        </w:rPr>
        <w:t>.4., и подтверждения представителем Продавца в ответном письме, что заявление принято.</w:t>
      </w:r>
    </w:p>
    <w:p w14:paraId="37D538B7" w14:textId="70F9804F" w:rsidR="00AC76C2" w:rsidRPr="000A2EA0" w:rsidRDefault="006E7BD0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Оригинал Заявления, товарной накладной и чеков, передаются Покупателем Продавцу вместе с возвр</w:t>
      </w:r>
      <w:r w:rsidR="00AC76C2" w:rsidRPr="000A2EA0">
        <w:rPr>
          <w:rFonts w:ascii="Times New Roman" w:hAnsi="Times New Roman" w:cs="Times New Roman"/>
        </w:rPr>
        <w:t>ащаемым Т</w:t>
      </w:r>
      <w:r w:rsidRPr="000A2EA0">
        <w:rPr>
          <w:rFonts w:ascii="Times New Roman" w:hAnsi="Times New Roman" w:cs="Times New Roman"/>
        </w:rPr>
        <w:t>оваром.</w:t>
      </w:r>
    </w:p>
    <w:p w14:paraId="08615060" w14:textId="0F94C607" w:rsidR="00AC76C2" w:rsidRPr="000A2EA0" w:rsidRDefault="0036619E" w:rsidP="0024546F">
      <w:pPr>
        <w:pStyle w:val="a6"/>
        <w:numPr>
          <w:ilvl w:val="1"/>
          <w:numId w:val="4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средства </w:t>
      </w:r>
      <w:bookmarkStart w:id="0" w:name="_GoBack"/>
      <w:bookmarkEnd w:id="0"/>
      <w:r w:rsidR="006E7BD0" w:rsidRPr="000A2EA0">
        <w:rPr>
          <w:rFonts w:ascii="Times New Roman" w:hAnsi="Times New Roman" w:cs="Times New Roman"/>
        </w:rPr>
        <w:t xml:space="preserve">за вычетом стоимости </w:t>
      </w:r>
      <w:r w:rsidR="00BC2A31">
        <w:rPr>
          <w:rFonts w:ascii="Times New Roman" w:hAnsi="Times New Roman" w:cs="Times New Roman"/>
        </w:rPr>
        <w:t xml:space="preserve">упаковки и </w:t>
      </w:r>
      <w:r w:rsidR="006E7BD0" w:rsidRPr="000A2EA0">
        <w:rPr>
          <w:rFonts w:ascii="Times New Roman" w:hAnsi="Times New Roman" w:cs="Times New Roman"/>
        </w:rPr>
        <w:t>доставки, в случае если Покупатель не оплатил ее самостоятельно, перечисляются Покупателю по безналичному расчету на указанный им в заявлении расчетный счет, в течение 10</w:t>
      </w:r>
      <w:r w:rsidR="00AC76C2" w:rsidRPr="000A2EA0">
        <w:rPr>
          <w:rFonts w:ascii="Times New Roman" w:hAnsi="Times New Roman" w:cs="Times New Roman"/>
        </w:rPr>
        <w:t xml:space="preserve"> (Десяти)</w:t>
      </w:r>
      <w:r w:rsidR="006E7BD0" w:rsidRPr="000A2EA0">
        <w:rPr>
          <w:rFonts w:ascii="Times New Roman" w:hAnsi="Times New Roman" w:cs="Times New Roman"/>
        </w:rPr>
        <w:t xml:space="preserve"> рабочих дней </w:t>
      </w:r>
      <w:r w:rsidR="00AC76C2" w:rsidRPr="000A2EA0">
        <w:rPr>
          <w:rFonts w:ascii="Times New Roman" w:hAnsi="Times New Roman" w:cs="Times New Roman"/>
        </w:rPr>
        <w:t>с даты поступления Т</w:t>
      </w:r>
      <w:r w:rsidR="006E7BD0" w:rsidRPr="000A2EA0">
        <w:rPr>
          <w:rFonts w:ascii="Times New Roman" w:hAnsi="Times New Roman" w:cs="Times New Roman"/>
        </w:rPr>
        <w:t>овара на склад Продавца.</w:t>
      </w:r>
    </w:p>
    <w:p w14:paraId="307DF271" w14:textId="18551DE3" w:rsidR="00BC4069" w:rsidRPr="000A2EA0" w:rsidRDefault="00BC4069" w:rsidP="00406EB2">
      <w:pPr>
        <w:pStyle w:val="a6"/>
        <w:spacing w:after="375"/>
        <w:ind w:left="0"/>
        <w:jc w:val="center"/>
        <w:textAlignment w:val="baseline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</w:rPr>
        <w:br/>
      </w:r>
      <w:r w:rsidR="00AC76C2" w:rsidRPr="000A2EA0">
        <w:rPr>
          <w:rFonts w:ascii="Times New Roman" w:hAnsi="Times New Roman" w:cs="Times New Roman"/>
          <w:b/>
        </w:rPr>
        <w:t>8.</w:t>
      </w:r>
      <w:r w:rsidRPr="000A2EA0">
        <w:rPr>
          <w:rFonts w:ascii="Times New Roman" w:hAnsi="Times New Roman" w:cs="Times New Roman"/>
          <w:b/>
        </w:rPr>
        <w:t xml:space="preserve"> Прочие условия</w:t>
      </w:r>
    </w:p>
    <w:p w14:paraId="7376AF35" w14:textId="77777777" w:rsidR="00AC76C2" w:rsidRPr="000A2EA0" w:rsidRDefault="00BC4069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Настоящий Договор действует до полного исполнения Сторонами обязательств, предусмотренных Договором и вытекающих из него.</w:t>
      </w:r>
    </w:p>
    <w:p w14:paraId="02235A01" w14:textId="77777777" w:rsidR="00AC76C2" w:rsidRPr="000A2EA0" w:rsidRDefault="00BC4069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Настоящий Договор и все приложения к нему являются официальными документами Продавца и неотъемлемой частью Оферты. </w:t>
      </w:r>
    </w:p>
    <w:p w14:paraId="2D345DFE" w14:textId="728909AF" w:rsidR="00AC76C2" w:rsidRPr="000A2EA0" w:rsidRDefault="00AC76C2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вправе вносить изменения в настоящую Оферту. Продавец может, но не обязан уведомлять Покупателя о внесении су</w:t>
      </w:r>
      <w:r w:rsidR="00AA47B9" w:rsidRPr="000A2EA0">
        <w:rPr>
          <w:rFonts w:ascii="Times New Roman" w:hAnsi="Times New Roman" w:cs="Times New Roman"/>
        </w:rPr>
        <w:t>щественных изменений в настоящую Оферту</w:t>
      </w:r>
      <w:r w:rsidRPr="000A2EA0">
        <w:rPr>
          <w:rFonts w:ascii="Times New Roman" w:hAnsi="Times New Roman" w:cs="Times New Roman"/>
        </w:rPr>
        <w:t>, в связи с чем, Покупатель обязуется регулярно отслежива</w:t>
      </w:r>
      <w:r w:rsidR="00AA47B9" w:rsidRPr="000A2EA0">
        <w:rPr>
          <w:rFonts w:ascii="Times New Roman" w:hAnsi="Times New Roman" w:cs="Times New Roman"/>
        </w:rPr>
        <w:t>ть возможные изменения в Оферту, размещенную на С</w:t>
      </w:r>
      <w:r w:rsidRPr="000A2EA0">
        <w:rPr>
          <w:rFonts w:ascii="Times New Roman" w:hAnsi="Times New Roman" w:cs="Times New Roman"/>
        </w:rPr>
        <w:t>айте</w:t>
      </w:r>
      <w:r w:rsidR="00AA47B9" w:rsidRPr="000A2EA0">
        <w:rPr>
          <w:rFonts w:ascii="Times New Roman" w:hAnsi="Times New Roman" w:cs="Times New Roman"/>
        </w:rPr>
        <w:t>.</w:t>
      </w:r>
      <w:r w:rsidRPr="000A2EA0">
        <w:rPr>
          <w:rFonts w:ascii="Times New Roman" w:hAnsi="Times New Roman" w:cs="Times New Roman"/>
        </w:rPr>
        <w:t> </w:t>
      </w:r>
    </w:p>
    <w:p w14:paraId="778055C8" w14:textId="77777777" w:rsidR="00AC76C2" w:rsidRPr="000A2EA0" w:rsidRDefault="003C7719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 подтверждение заключения Договора и его условий по требованию любой из Сторон, Стороны могут составить Договор в письменной форме, путем составления единого документа.</w:t>
      </w:r>
    </w:p>
    <w:p w14:paraId="7F0DF939" w14:textId="77777777" w:rsidR="00AC76C2" w:rsidRPr="000A2EA0" w:rsidRDefault="003C7719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Настоящая Публичная оферта может быть отозвана Продавцом в любое время путем размещения соответствующей информации на Сайте.</w:t>
      </w:r>
    </w:p>
    <w:p w14:paraId="4518A743" w14:textId="77777777" w:rsidR="00406EB2" w:rsidRPr="000A2EA0" w:rsidRDefault="003C7719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В случае, если Акцепт получен по истечении срока действия Договора, то Договор не считается заключенным.</w:t>
      </w:r>
    </w:p>
    <w:p w14:paraId="111F819A" w14:textId="77777777" w:rsidR="00406EB2" w:rsidRPr="000A2EA0" w:rsidRDefault="00406EB2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осуществляет обработку персональных данных Покупателя в соответствии с действующим законодательством Российской Федерации, в том числе в соответствии с Федеральным законом от 27.07.2006 № 152-ФЗ «О персональных данных» (далее по тексту – ФЗ №152).</w:t>
      </w:r>
    </w:p>
    <w:p w14:paraId="7ADD9B1C" w14:textId="2EFD428A" w:rsidR="00406EB2" w:rsidRPr="000D0DC0" w:rsidRDefault="00406EB2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Размещение Заказа в Интернет-магазине и/или указание </w:t>
      </w:r>
      <w:r w:rsidRPr="000D0DC0">
        <w:rPr>
          <w:rFonts w:ascii="Times New Roman" w:hAnsi="Times New Roman" w:cs="Times New Roman"/>
        </w:rPr>
        <w:t>адреса электронной почты (e-</w:t>
      </w:r>
      <w:proofErr w:type="spellStart"/>
      <w:r w:rsidRPr="000D0DC0">
        <w:rPr>
          <w:rFonts w:ascii="Times New Roman" w:hAnsi="Times New Roman" w:cs="Times New Roman"/>
        </w:rPr>
        <w:t>mail</w:t>
      </w:r>
      <w:proofErr w:type="spellEnd"/>
      <w:r w:rsidRPr="000D0DC0">
        <w:rPr>
          <w:rFonts w:ascii="Times New Roman" w:hAnsi="Times New Roman" w:cs="Times New Roman"/>
        </w:rPr>
        <w:t xml:space="preserve">) и/или телефона </w:t>
      </w:r>
      <w:r w:rsidR="00307EA7" w:rsidRPr="000D0DC0">
        <w:rPr>
          <w:rFonts w:ascii="Times New Roman" w:hAnsi="Times New Roman" w:cs="Times New Roman"/>
        </w:rPr>
        <w:t xml:space="preserve">при использовании сервиса «Написать сообщение» </w:t>
      </w:r>
      <w:r w:rsidRPr="000D0DC0">
        <w:rPr>
          <w:rFonts w:ascii="Times New Roman" w:hAnsi="Times New Roman" w:cs="Times New Roman"/>
        </w:rPr>
        <w:t>в разделе «</w:t>
      </w:r>
      <w:r w:rsidR="00307EA7" w:rsidRPr="000D0DC0">
        <w:rPr>
          <w:rFonts w:ascii="Times New Roman" w:hAnsi="Times New Roman" w:cs="Times New Roman"/>
        </w:rPr>
        <w:t>Контакты</w:t>
      </w:r>
      <w:r w:rsidRPr="000D0DC0">
        <w:rPr>
          <w:rFonts w:ascii="Times New Roman" w:hAnsi="Times New Roman" w:cs="Times New Roman"/>
        </w:rPr>
        <w:t xml:space="preserve">», размещенном на </w:t>
      </w:r>
      <w:proofErr w:type="spellStart"/>
      <w:r w:rsidRPr="000D0DC0">
        <w:rPr>
          <w:rFonts w:ascii="Times New Roman" w:hAnsi="Times New Roman" w:cs="Times New Roman"/>
        </w:rPr>
        <w:t>Cайте</w:t>
      </w:r>
      <w:proofErr w:type="spellEnd"/>
      <w:r w:rsidRPr="000D0DC0">
        <w:rPr>
          <w:rFonts w:ascii="Times New Roman" w:hAnsi="Times New Roman" w:cs="Times New Roman"/>
        </w:rPr>
        <w:t xml:space="preserve">, является выражением согласия Покупателя на обработку своих персональных данных, в том числе фамилии, имени, отчества, </w:t>
      </w:r>
      <w:proofErr w:type="gramStart"/>
      <w:r w:rsidRPr="000D0DC0">
        <w:rPr>
          <w:rFonts w:ascii="Times New Roman" w:hAnsi="Times New Roman" w:cs="Times New Roman"/>
        </w:rPr>
        <w:t>адреса,  номера</w:t>
      </w:r>
      <w:proofErr w:type="gramEnd"/>
      <w:r w:rsidRPr="000D0DC0">
        <w:rPr>
          <w:rFonts w:ascii="Times New Roman" w:hAnsi="Times New Roman" w:cs="Times New Roman"/>
        </w:rPr>
        <w:t xml:space="preserve"> телефона, адреса электронной почты (e-</w:t>
      </w:r>
      <w:proofErr w:type="spellStart"/>
      <w:r w:rsidRPr="000D0DC0">
        <w:rPr>
          <w:rFonts w:ascii="Times New Roman" w:hAnsi="Times New Roman" w:cs="Times New Roman"/>
        </w:rPr>
        <w:t>mail</w:t>
      </w:r>
      <w:proofErr w:type="spellEnd"/>
      <w:r w:rsidRPr="000D0DC0">
        <w:rPr>
          <w:rFonts w:ascii="Times New Roman" w:hAnsi="Times New Roman" w:cs="Times New Roman"/>
        </w:rPr>
        <w:t>), а также иной указанной информации – без ограничения срока действия. Покупатель соглашается с тем, что Продавец вправе передать персональные данные Покупателя третьим лицам, которые привлекаются Продавцом для осуществления доставки Товара и/или направления Покупателю информации, предусмотренной пунктом 8.11. настоящей Оферты. Оформив Заказ и/или указав номер телефона и/или адрес электронной почты (e-</w:t>
      </w:r>
      <w:proofErr w:type="spellStart"/>
      <w:r w:rsidRPr="000D0DC0">
        <w:rPr>
          <w:rFonts w:ascii="Times New Roman" w:hAnsi="Times New Roman" w:cs="Times New Roman"/>
        </w:rPr>
        <w:t>mail</w:t>
      </w:r>
      <w:proofErr w:type="spellEnd"/>
      <w:r w:rsidRPr="000D0DC0">
        <w:rPr>
          <w:rFonts w:ascii="Times New Roman" w:hAnsi="Times New Roman" w:cs="Times New Roman"/>
        </w:rPr>
        <w:t xml:space="preserve">) </w:t>
      </w:r>
      <w:r w:rsidR="00307EA7" w:rsidRPr="000D0DC0">
        <w:rPr>
          <w:rFonts w:ascii="Times New Roman" w:hAnsi="Times New Roman" w:cs="Times New Roman"/>
        </w:rPr>
        <w:t>при использовании сервиса «Написать сообщение» в разделе «Контакты»</w:t>
      </w:r>
      <w:r w:rsidRPr="000D0DC0">
        <w:rPr>
          <w:rFonts w:ascii="Times New Roman" w:hAnsi="Times New Roman" w:cs="Times New Roman"/>
        </w:rPr>
        <w:t>, размещенном на Сайте, Покупатель подтверждает, что он полностью проинформирован, и его согласие является конкретным и сознательным.</w:t>
      </w:r>
    </w:p>
    <w:p w14:paraId="1BD372F9" w14:textId="77777777" w:rsidR="00406EB2" w:rsidRPr="000A2EA0" w:rsidRDefault="00406EB2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D0DC0">
        <w:rPr>
          <w:rFonts w:ascii="Times New Roman" w:hAnsi="Times New Roman" w:cs="Times New Roman"/>
        </w:rPr>
        <w:t>Продавец согласно условиям настоящей Оферты использует персональные данные Покупателя в следующих формах: сбор, запись, систематизация, накопление, хранение, уточнение (обновление, изменение), извлечение, использование, передача (распространение</w:t>
      </w:r>
      <w:r w:rsidRPr="000A2EA0">
        <w:rPr>
          <w:rFonts w:ascii="Times New Roman" w:hAnsi="Times New Roman" w:cs="Times New Roman"/>
        </w:rPr>
        <w:t>, предоставление, доступ), обезличивание, блокирование, удаление, уничтожение персональных данных, включая любые иные действия с персональными данными, совершаемые с использованием средств автоматизации или без использования таких средств, в соответствии с ФЗ №152.</w:t>
      </w:r>
    </w:p>
    <w:p w14:paraId="66AC5586" w14:textId="19EE864A" w:rsidR="00406EB2" w:rsidRPr="000A2EA0" w:rsidRDefault="00406EB2" w:rsidP="0024546F">
      <w:pPr>
        <w:pStyle w:val="a6"/>
        <w:numPr>
          <w:ilvl w:val="1"/>
          <w:numId w:val="18"/>
        </w:numPr>
        <w:ind w:left="0" w:firstLine="851"/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использует персональные данные Покупателя в следующих целях:</w:t>
      </w:r>
    </w:p>
    <w:p w14:paraId="7C59E7DE" w14:textId="77777777" w:rsidR="00406EB2" w:rsidRPr="000A2EA0" w:rsidRDefault="00406EB2" w:rsidP="0024546F">
      <w:pPr>
        <w:numPr>
          <w:ilvl w:val="0"/>
          <w:numId w:val="19"/>
        </w:numPr>
        <w:ind w:left="0" w:firstLine="851"/>
        <w:jc w:val="both"/>
        <w:textAlignment w:val="baseline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</w:rPr>
        <w:t>для регистрации Покупателя в целях исполнения обязательств по Договору;</w:t>
      </w:r>
    </w:p>
    <w:p w14:paraId="202128F6" w14:textId="77777777" w:rsidR="00406EB2" w:rsidRPr="000A2EA0" w:rsidRDefault="00406EB2" w:rsidP="0024546F">
      <w:pPr>
        <w:numPr>
          <w:ilvl w:val="0"/>
          <w:numId w:val="19"/>
        </w:numPr>
        <w:ind w:left="0" w:firstLine="851"/>
        <w:jc w:val="both"/>
        <w:textAlignment w:val="baseline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</w:rPr>
        <w:t>для сбора и обработки статистической информации и проведения маркетинговых исследований;</w:t>
      </w:r>
    </w:p>
    <w:p w14:paraId="332D1BD7" w14:textId="77777777" w:rsidR="00406EB2" w:rsidRPr="000A2EA0" w:rsidRDefault="00406EB2" w:rsidP="0024546F">
      <w:pPr>
        <w:numPr>
          <w:ilvl w:val="0"/>
          <w:numId w:val="19"/>
        </w:numPr>
        <w:ind w:left="0" w:firstLine="851"/>
        <w:jc w:val="both"/>
        <w:textAlignment w:val="baseline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</w:rPr>
        <w:lastRenderedPageBreak/>
        <w:t>для предоставления информации Покупателю о возможности получения скидок, участия в проводимых акциях (специальные предложения, распродажи, новые коллекции и др.), дисконтных и бонусных программах;</w:t>
      </w:r>
    </w:p>
    <w:p w14:paraId="6491E2F7" w14:textId="77777777" w:rsidR="00406EB2" w:rsidRPr="000A2EA0" w:rsidRDefault="00406EB2" w:rsidP="0024546F">
      <w:pPr>
        <w:numPr>
          <w:ilvl w:val="0"/>
          <w:numId w:val="19"/>
        </w:numPr>
        <w:ind w:left="0" w:firstLine="851"/>
        <w:jc w:val="both"/>
        <w:textAlignment w:val="baseline"/>
        <w:rPr>
          <w:rFonts w:ascii="Times New Roman" w:eastAsia="Times New Roman" w:hAnsi="Times New Roman" w:cs="Times New Roman"/>
        </w:rPr>
      </w:pPr>
      <w:r w:rsidRPr="000A2EA0">
        <w:rPr>
          <w:rFonts w:ascii="Times New Roman" w:eastAsia="Times New Roman" w:hAnsi="Times New Roman" w:cs="Times New Roman"/>
        </w:rPr>
        <w:t>для определения победителя в розыгрышах призов и подарков, которые могут время от времени проводиться Продавцом в качестве стимулирующих мероприятий.</w:t>
      </w:r>
    </w:p>
    <w:p w14:paraId="16584DE5" w14:textId="77777777" w:rsidR="00B55049" w:rsidRPr="000A2EA0" w:rsidRDefault="00406EB2" w:rsidP="00B55049">
      <w:pPr>
        <w:pStyle w:val="a6"/>
        <w:numPr>
          <w:ilvl w:val="1"/>
          <w:numId w:val="18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Продавец в целях, указанных в пункте 8.10. настоящего Договора, вправе отправлять Покупателю информационные, в том числе рекламные сообщения, на его электронную почту и мобильный телефон.</w:t>
      </w:r>
    </w:p>
    <w:p w14:paraId="2F6BFFEE" w14:textId="70B667B3" w:rsidR="00406EB2" w:rsidRPr="000A2EA0" w:rsidRDefault="00406EB2" w:rsidP="00B55049">
      <w:pPr>
        <w:pStyle w:val="a6"/>
        <w:numPr>
          <w:ilvl w:val="1"/>
          <w:numId w:val="18"/>
        </w:numPr>
        <w:ind w:left="0" w:firstLine="851"/>
        <w:jc w:val="both"/>
        <w:textAlignment w:val="baseline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Покупатель в любой момент имеет право отозвать своё согласие на предоставленное Продавцу право обработки его персональных данных, путем предоставления Продавцу письменного заявления о таком отказе – посредством отправки Продавцу соответствующего заказного письма по адресу:</w:t>
      </w:r>
      <w:r w:rsidR="00B55049" w:rsidRPr="000A2EA0">
        <w:rPr>
          <w:rFonts w:ascii="Times New Roman" w:hAnsi="Times New Roman" w:cs="Times New Roman"/>
        </w:rPr>
        <w:t xml:space="preserve"> </w:t>
      </w:r>
      <w:r w:rsidR="00241BD6" w:rsidRPr="000A2EA0">
        <w:rPr>
          <w:rFonts w:ascii="Times New Roman" w:hAnsi="Times New Roman" w:cs="Times New Roman"/>
        </w:rPr>
        <w:t xml:space="preserve">РФ, Свердловская область, </w:t>
      </w:r>
      <w:r w:rsidR="00B55049" w:rsidRPr="000A2EA0">
        <w:rPr>
          <w:rFonts w:ascii="Times New Roman" w:hAnsi="Times New Roman" w:cs="Times New Roman"/>
        </w:rPr>
        <w:t>620028, г. Екатеринбург, Верх-Исетский бульвар, строение 15/4.</w:t>
      </w:r>
    </w:p>
    <w:p w14:paraId="1C400FE5" w14:textId="77777777" w:rsidR="00406EB2" w:rsidRPr="000A2EA0" w:rsidRDefault="00406EB2" w:rsidP="00406EB2">
      <w:pPr>
        <w:pStyle w:val="a6"/>
        <w:spacing w:after="375"/>
        <w:ind w:left="2291"/>
        <w:textAlignment w:val="baseline"/>
        <w:rPr>
          <w:rFonts w:ascii="Times New Roman" w:hAnsi="Times New Roman" w:cs="Times New Roman"/>
        </w:rPr>
      </w:pPr>
    </w:p>
    <w:p w14:paraId="22AEA620" w14:textId="159C1913" w:rsidR="00BC4069" w:rsidRPr="000A2EA0" w:rsidRDefault="00BC4069" w:rsidP="00406EB2">
      <w:pPr>
        <w:pStyle w:val="a6"/>
        <w:numPr>
          <w:ilvl w:val="0"/>
          <w:numId w:val="18"/>
        </w:numPr>
        <w:jc w:val="center"/>
        <w:rPr>
          <w:rFonts w:ascii="Times New Roman" w:hAnsi="Times New Roman" w:cs="Times New Roman"/>
          <w:b/>
        </w:rPr>
      </w:pPr>
      <w:r w:rsidRPr="000A2EA0">
        <w:rPr>
          <w:rFonts w:ascii="Times New Roman" w:hAnsi="Times New Roman" w:cs="Times New Roman"/>
          <w:b/>
        </w:rPr>
        <w:t>Реквизиты Продавца</w:t>
      </w:r>
    </w:p>
    <w:p w14:paraId="207AA607" w14:textId="77777777" w:rsidR="00406EB2" w:rsidRPr="000A2EA0" w:rsidRDefault="00406EB2" w:rsidP="00406EB2">
      <w:pPr>
        <w:pStyle w:val="a6"/>
        <w:ind w:left="360"/>
        <w:jc w:val="both"/>
        <w:rPr>
          <w:rFonts w:ascii="Times New Roman" w:hAnsi="Times New Roman" w:cs="Times New Roman"/>
        </w:rPr>
      </w:pPr>
    </w:p>
    <w:p w14:paraId="471E5153" w14:textId="77777777" w:rsidR="00B55049" w:rsidRPr="000A2EA0" w:rsidRDefault="00B55049" w:rsidP="00B55049">
      <w:pPr>
        <w:tabs>
          <w:tab w:val="left" w:pos="851"/>
          <w:tab w:val="left" w:pos="993"/>
        </w:tabs>
        <w:jc w:val="both"/>
        <w:rPr>
          <w:rFonts w:ascii="Times New Roman" w:eastAsia="ヒラギノ角ゴ Pro W3" w:hAnsi="Times New Roman" w:cs="Times New Roman"/>
          <w:b/>
          <w:kern w:val="1"/>
          <w:lang w:eastAsia="hi-IN" w:bidi="hi-IN"/>
        </w:rPr>
      </w:pPr>
      <w:r w:rsidRPr="000A2EA0">
        <w:rPr>
          <w:rFonts w:ascii="Times New Roman" w:hAnsi="Times New Roman" w:cs="Times New Roman"/>
          <w:b/>
        </w:rPr>
        <w:t>ООО «Синара Центр»</w:t>
      </w:r>
    </w:p>
    <w:p w14:paraId="7122B03F" w14:textId="77777777" w:rsidR="00B55049" w:rsidRPr="000A2EA0" w:rsidRDefault="00B55049" w:rsidP="00B55049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ИНН 6685142195/КПП 665801001</w:t>
      </w:r>
    </w:p>
    <w:p w14:paraId="5AD04B95" w14:textId="32E8358E" w:rsidR="00B55049" w:rsidRPr="000A2EA0" w:rsidRDefault="00241BD6" w:rsidP="00B55049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РФ, Свердловская область, </w:t>
      </w:r>
      <w:r w:rsidR="00B55049" w:rsidRPr="000A2EA0">
        <w:rPr>
          <w:rFonts w:ascii="Times New Roman" w:hAnsi="Times New Roman" w:cs="Times New Roman"/>
        </w:rPr>
        <w:t>620028, г. Екатеринбург, Верх-Исетский бульвар, строение 15/4</w:t>
      </w:r>
    </w:p>
    <w:p w14:paraId="03F08626" w14:textId="77777777" w:rsidR="00B55049" w:rsidRPr="000A2EA0" w:rsidRDefault="00B55049" w:rsidP="00B55049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>Р/с 40702810100000007527</w:t>
      </w:r>
    </w:p>
    <w:p w14:paraId="3D570C50" w14:textId="77777777" w:rsidR="00B55049" w:rsidRPr="000A2EA0" w:rsidRDefault="00B55049" w:rsidP="00B55049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0A2EA0">
        <w:rPr>
          <w:rFonts w:ascii="Times New Roman" w:hAnsi="Times New Roman" w:cs="Times New Roman"/>
        </w:rPr>
        <w:t xml:space="preserve">Наименование банка: ПАО «СКБ-банк» г. Екатеринбург </w:t>
      </w:r>
    </w:p>
    <w:p w14:paraId="4F802EDB" w14:textId="77777777" w:rsidR="00B55049" w:rsidRPr="000A2EA0" w:rsidRDefault="00B55049" w:rsidP="00B55049">
      <w:pPr>
        <w:pStyle w:val="a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0A2EA0">
        <w:rPr>
          <w:sz w:val="24"/>
          <w:szCs w:val="24"/>
        </w:rPr>
        <w:t>К/с</w:t>
      </w:r>
      <w:r w:rsidRPr="000A2EA0">
        <w:rPr>
          <w:rStyle w:val="apple-converted-space"/>
          <w:sz w:val="24"/>
          <w:szCs w:val="24"/>
        </w:rPr>
        <w:t> </w:t>
      </w:r>
      <w:r w:rsidRPr="000A2EA0">
        <w:rPr>
          <w:sz w:val="24"/>
          <w:szCs w:val="24"/>
        </w:rPr>
        <w:t>30101810800000000756</w:t>
      </w:r>
    </w:p>
    <w:p w14:paraId="03926094" w14:textId="7C2C7257" w:rsidR="00B55049" w:rsidRPr="000A2EA0" w:rsidRDefault="00B55049" w:rsidP="00B55049">
      <w:pPr>
        <w:pStyle w:val="a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0A2EA0">
        <w:rPr>
          <w:sz w:val="24"/>
          <w:szCs w:val="24"/>
        </w:rPr>
        <w:t>БИК</w:t>
      </w:r>
      <w:r w:rsidRPr="000A2EA0">
        <w:rPr>
          <w:rStyle w:val="apple-converted-space"/>
          <w:sz w:val="24"/>
          <w:szCs w:val="24"/>
        </w:rPr>
        <w:t> </w:t>
      </w:r>
      <w:r w:rsidRPr="000A2EA0">
        <w:rPr>
          <w:sz w:val="24"/>
          <w:szCs w:val="24"/>
        </w:rPr>
        <w:t>046577756</w:t>
      </w:r>
    </w:p>
    <w:p w14:paraId="502B6858" w14:textId="3D866515" w:rsidR="00241BD6" w:rsidRDefault="00241BD6" w:rsidP="00B55049">
      <w:pPr>
        <w:pStyle w:val="a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0A2EA0">
        <w:rPr>
          <w:sz w:val="24"/>
          <w:szCs w:val="24"/>
        </w:rPr>
        <w:t>Сайт -</w:t>
      </w:r>
      <w:r w:rsidR="001B6097" w:rsidRPr="001B6097">
        <w:t xml:space="preserve"> </w:t>
      </w:r>
      <w:r w:rsidR="001B6097" w:rsidRPr="001B6097">
        <w:rPr>
          <w:sz w:val="24"/>
          <w:szCs w:val="24"/>
        </w:rPr>
        <w:t>sinaragalleryshop.com</w:t>
      </w:r>
    </w:p>
    <w:p w14:paraId="67E0993D" w14:textId="77777777" w:rsidR="001B6097" w:rsidRPr="000A2EA0" w:rsidRDefault="001B6097" w:rsidP="00B55049">
      <w:pPr>
        <w:pStyle w:val="a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14:paraId="2127CBE7" w14:textId="77777777" w:rsidR="00ED4BBF" w:rsidRPr="000A2EA0" w:rsidRDefault="00ED4BBF" w:rsidP="00C32A87">
      <w:pPr>
        <w:ind w:firstLine="851"/>
        <w:jc w:val="both"/>
        <w:rPr>
          <w:rFonts w:ascii="Times New Roman" w:hAnsi="Times New Roman" w:cs="Times New Roman"/>
        </w:rPr>
      </w:pPr>
    </w:p>
    <w:sectPr w:rsidR="00ED4BBF" w:rsidRPr="000A2EA0" w:rsidSect="00F104AF">
      <w:footerReference w:type="even" r:id="rId10"/>
      <w:footerReference w:type="default" r:id="rId11"/>
      <w:pgSz w:w="11900" w:h="16840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C428D" w14:textId="77777777" w:rsidR="00831175" w:rsidRDefault="00831175" w:rsidP="00FA2DCA">
      <w:r>
        <w:separator/>
      </w:r>
    </w:p>
  </w:endnote>
  <w:endnote w:type="continuationSeparator" w:id="0">
    <w:p w14:paraId="71E3E05F" w14:textId="77777777" w:rsidR="00831175" w:rsidRDefault="00831175" w:rsidP="00FA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40FD" w14:textId="77777777" w:rsidR="00406EB2" w:rsidRDefault="00406EB2" w:rsidP="00FA2DC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9128C1" w14:textId="77777777" w:rsidR="00406EB2" w:rsidRDefault="00406EB2" w:rsidP="00FA2DC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0E29" w14:textId="6C7EC917" w:rsidR="00406EB2" w:rsidRDefault="00406EB2" w:rsidP="00FA2DC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619E">
      <w:rPr>
        <w:rStyle w:val="a9"/>
        <w:noProof/>
      </w:rPr>
      <w:t>6</w:t>
    </w:r>
    <w:r>
      <w:rPr>
        <w:rStyle w:val="a9"/>
      </w:rPr>
      <w:fldChar w:fldCharType="end"/>
    </w:r>
  </w:p>
  <w:p w14:paraId="2B525672" w14:textId="77777777" w:rsidR="00406EB2" w:rsidRDefault="00406EB2" w:rsidP="00FA2DC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08374" w14:textId="77777777" w:rsidR="00831175" w:rsidRDefault="00831175" w:rsidP="00FA2DCA">
      <w:r>
        <w:separator/>
      </w:r>
    </w:p>
  </w:footnote>
  <w:footnote w:type="continuationSeparator" w:id="0">
    <w:p w14:paraId="3A804C2F" w14:textId="77777777" w:rsidR="00831175" w:rsidRDefault="00831175" w:rsidP="00FA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876"/>
    <w:multiLevelType w:val="multilevel"/>
    <w:tmpl w:val="AE0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00F7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" w15:restartNumberingAfterBreak="0">
    <w:nsid w:val="048E5A5C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107D369E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147750C4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5" w15:restartNumberingAfterBreak="0">
    <w:nsid w:val="18052EB5"/>
    <w:multiLevelType w:val="multilevel"/>
    <w:tmpl w:val="368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C5E0C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 w15:restartNumberingAfterBreak="0">
    <w:nsid w:val="2FC9660E"/>
    <w:multiLevelType w:val="hybridMultilevel"/>
    <w:tmpl w:val="EAFA1F0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4B3B87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9" w15:restartNumberingAfterBreak="0">
    <w:nsid w:val="37882DC1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0" w15:restartNumberingAfterBreak="0">
    <w:nsid w:val="40B81141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1" w15:restartNumberingAfterBreak="0">
    <w:nsid w:val="41DA1330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2" w15:restartNumberingAfterBreak="0">
    <w:nsid w:val="431073FC"/>
    <w:multiLevelType w:val="multilevel"/>
    <w:tmpl w:val="C07A7A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13" w15:restartNumberingAfterBreak="0">
    <w:nsid w:val="44721C41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4" w15:restartNumberingAfterBreak="0">
    <w:nsid w:val="5A692AD0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5" w15:restartNumberingAfterBreak="0">
    <w:nsid w:val="642648F8"/>
    <w:multiLevelType w:val="multilevel"/>
    <w:tmpl w:val="5F98CB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10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10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10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73364F2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7" w15:restartNumberingAfterBreak="0">
    <w:nsid w:val="728A63A2"/>
    <w:multiLevelType w:val="multilevel"/>
    <w:tmpl w:val="F348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77B35F26"/>
    <w:multiLevelType w:val="multilevel"/>
    <w:tmpl w:val="FA540F9A"/>
    <w:lvl w:ilvl="0">
      <w:start w:val="2"/>
      <w:numFmt w:val="decimal"/>
      <w:lvlText w:val="%1"/>
      <w:lvlJc w:val="left"/>
      <w:pPr>
        <w:ind w:left="480" w:hanging="480"/>
      </w:pPr>
      <w:rPr>
        <w:rFonts w:asciiTheme="minorHAnsi" w:hAnsi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1445" w:hanging="48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65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615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94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905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23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195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520" w:hanging="1800"/>
      </w:pPr>
      <w:rPr>
        <w:rFonts w:asciiTheme="minorHAnsi" w:hAnsiTheme="minorHAnsi" w:cstheme="minorBidi" w:hint="default"/>
        <w:color w:val="auto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3"/>
  </w:num>
  <w:num w:numId="5">
    <w:abstractNumId w:val="18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4"/>
  </w:num>
  <w:num w:numId="11">
    <w:abstractNumId w:val="14"/>
  </w:num>
  <w:num w:numId="12">
    <w:abstractNumId w:val="1"/>
  </w:num>
  <w:num w:numId="13">
    <w:abstractNumId w:val="11"/>
  </w:num>
  <w:num w:numId="14">
    <w:abstractNumId w:val="10"/>
  </w:num>
  <w:num w:numId="15">
    <w:abstractNumId w:val="16"/>
  </w:num>
  <w:num w:numId="16">
    <w:abstractNumId w:val="17"/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69"/>
    <w:rsid w:val="000116BE"/>
    <w:rsid w:val="00013CDD"/>
    <w:rsid w:val="000A2EA0"/>
    <w:rsid w:val="000D0DC0"/>
    <w:rsid w:val="000F4F50"/>
    <w:rsid w:val="0010491E"/>
    <w:rsid w:val="00164A49"/>
    <w:rsid w:val="001801EA"/>
    <w:rsid w:val="001B1BED"/>
    <w:rsid w:val="001B5490"/>
    <w:rsid w:val="001B6097"/>
    <w:rsid w:val="002157C1"/>
    <w:rsid w:val="00241BD6"/>
    <w:rsid w:val="0024546F"/>
    <w:rsid w:val="00247C6B"/>
    <w:rsid w:val="002976F9"/>
    <w:rsid w:val="002C5A6B"/>
    <w:rsid w:val="00307EA7"/>
    <w:rsid w:val="00337E80"/>
    <w:rsid w:val="0036619E"/>
    <w:rsid w:val="003A47DF"/>
    <w:rsid w:val="003C7719"/>
    <w:rsid w:val="00406EB2"/>
    <w:rsid w:val="00494E75"/>
    <w:rsid w:val="004D5CBA"/>
    <w:rsid w:val="004E2B14"/>
    <w:rsid w:val="00513377"/>
    <w:rsid w:val="005D5940"/>
    <w:rsid w:val="006D10C9"/>
    <w:rsid w:val="006E7BD0"/>
    <w:rsid w:val="007B6028"/>
    <w:rsid w:val="007F361E"/>
    <w:rsid w:val="008115DC"/>
    <w:rsid w:val="00831175"/>
    <w:rsid w:val="0090637A"/>
    <w:rsid w:val="00972D4E"/>
    <w:rsid w:val="00A1719A"/>
    <w:rsid w:val="00AA47B9"/>
    <w:rsid w:val="00AC0E9C"/>
    <w:rsid w:val="00AC76C2"/>
    <w:rsid w:val="00B55049"/>
    <w:rsid w:val="00BC2A31"/>
    <w:rsid w:val="00BC4069"/>
    <w:rsid w:val="00C32A87"/>
    <w:rsid w:val="00CC611E"/>
    <w:rsid w:val="00D025B5"/>
    <w:rsid w:val="00D66101"/>
    <w:rsid w:val="00DF0625"/>
    <w:rsid w:val="00DF6D74"/>
    <w:rsid w:val="00E70B65"/>
    <w:rsid w:val="00E729DA"/>
    <w:rsid w:val="00E84BE7"/>
    <w:rsid w:val="00ED4BBF"/>
    <w:rsid w:val="00F104AF"/>
    <w:rsid w:val="00FA2DCA"/>
    <w:rsid w:val="00FB0860"/>
    <w:rsid w:val="00FF72A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02A09"/>
  <w14:defaultImageDpi w14:val="300"/>
  <w15:docId w15:val="{1ACFBFC4-3426-479A-BBEB-963E646E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406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069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C4069"/>
  </w:style>
  <w:style w:type="paragraph" w:customStyle="1" w:styleId="text-center">
    <w:name w:val="text-center"/>
    <w:basedOn w:val="a"/>
    <w:rsid w:val="00BC4069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BC406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BC4069"/>
    <w:rPr>
      <w:b/>
      <w:bCs/>
    </w:rPr>
  </w:style>
  <w:style w:type="character" w:styleId="a5">
    <w:name w:val="Hyperlink"/>
    <w:basedOn w:val="a0"/>
    <w:uiPriority w:val="99"/>
    <w:unhideWhenUsed/>
    <w:rsid w:val="00BC40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0B6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A2D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DCA"/>
  </w:style>
  <w:style w:type="character" w:styleId="a9">
    <w:name w:val="page number"/>
    <w:basedOn w:val="a0"/>
    <w:uiPriority w:val="99"/>
    <w:semiHidden/>
    <w:unhideWhenUsed/>
    <w:rsid w:val="00FA2DCA"/>
  </w:style>
  <w:style w:type="character" w:styleId="aa">
    <w:name w:val="annotation reference"/>
    <w:basedOn w:val="a0"/>
    <w:uiPriority w:val="99"/>
    <w:semiHidden/>
    <w:unhideWhenUsed/>
    <w:rsid w:val="00164A4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64A4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64A4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A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A4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64A4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4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leryshop@sinara-cen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leryshop@sinara-center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DDB494-F9E4-4BFA-B657-8996BF88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Гнилоквас</dc:creator>
  <cp:keywords/>
  <dc:description/>
  <cp:lastModifiedBy>Гнилоквас Марина Валерьевна</cp:lastModifiedBy>
  <cp:revision>8</cp:revision>
  <dcterms:created xsi:type="dcterms:W3CDTF">2020-12-10T12:38:00Z</dcterms:created>
  <dcterms:modified xsi:type="dcterms:W3CDTF">2020-12-13T16:21:00Z</dcterms:modified>
</cp:coreProperties>
</file>